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bookmarkStart w:id="0" w:name="_GoBack"/>
      <w:bookmarkEnd w:id="0"/>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0C17DA" w:rsidP="007F7FA5">
            <w:pPr>
              <w:rPr>
                <w:rFonts w:ascii="Tahoma" w:hAnsi="Tahoma" w:cs="Tahoma"/>
                <w:b/>
                <w:color w:val="003671"/>
                <w:sz w:val="32"/>
              </w:rPr>
            </w:pPr>
            <w:r>
              <w:rPr>
                <w:rFonts w:ascii="Tahoma" w:hAnsi="Tahoma" w:cs="Tahoma"/>
                <w:b/>
                <w:color w:val="003671"/>
                <w:sz w:val="32"/>
              </w:rPr>
              <w:t xml:space="preserve">Business Intelligence </w:t>
            </w:r>
            <w:r w:rsidR="003163FC">
              <w:rPr>
                <w:rFonts w:ascii="Tahoma" w:hAnsi="Tahoma" w:cs="Tahoma"/>
                <w:b/>
                <w:color w:val="003671"/>
                <w:sz w:val="32"/>
              </w:rPr>
              <w:t xml:space="preserve">&amp; Analytics </w:t>
            </w:r>
            <w:r>
              <w:rPr>
                <w:rFonts w:ascii="Tahoma" w:hAnsi="Tahoma" w:cs="Tahoma"/>
                <w:b/>
                <w:color w:val="003671"/>
                <w:sz w:val="32"/>
              </w:rPr>
              <w:t>Developer</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925A13" w:rsidP="00DC3CE8">
            <w:pPr>
              <w:rPr>
                <w:rFonts w:ascii="Tahoma" w:hAnsi="Tahoma" w:cs="Tahoma"/>
                <w:color w:val="1F3864" w:themeColor="accent5" w:themeShade="80"/>
              </w:rPr>
            </w:pPr>
            <w:r>
              <w:rPr>
                <w:rFonts w:ascii="Tahoma" w:hAnsi="Tahoma" w:cs="Tahoma"/>
                <w:color w:val="1F3864" w:themeColor="accent5" w:themeShade="80"/>
              </w:rPr>
              <w:t>G</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2456D7" w:rsidP="00DC3CE8">
            <w:pPr>
              <w:rPr>
                <w:rFonts w:ascii="Tahoma" w:hAnsi="Tahoma" w:cs="Tahoma"/>
                <w:color w:val="1F3864" w:themeColor="accent5" w:themeShade="80"/>
              </w:rPr>
            </w:pPr>
            <w:r>
              <w:rPr>
                <w:rFonts w:ascii="Tahoma" w:hAnsi="Tahoma" w:cs="Tahoma"/>
                <w:color w:val="1F3864" w:themeColor="accent5" w:themeShade="80"/>
              </w:rPr>
              <w:t>DCC</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5D1CC7" w:rsidP="00DC3CE8">
            <w:pPr>
              <w:rPr>
                <w:rFonts w:ascii="Tahoma" w:hAnsi="Tahoma" w:cs="Tahoma"/>
                <w:color w:val="1F3864" w:themeColor="accent5" w:themeShade="80"/>
              </w:rPr>
            </w:pPr>
            <w:r>
              <w:rPr>
                <w:rFonts w:ascii="Tahoma" w:hAnsi="Tahoma" w:cs="Tahoma"/>
                <w:color w:val="1F3864" w:themeColor="accent5" w:themeShade="80"/>
              </w:rPr>
              <w:t>Head of Business Intelligence</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C36B17" w:rsidRDefault="00540FA8" w:rsidP="00DC3CE8">
            <w:pPr>
              <w:rPr>
                <w:rFonts w:ascii="Tahoma" w:hAnsi="Tahoma" w:cs="Tahoma"/>
                <w:color w:val="1F3864" w:themeColor="accent5" w:themeShade="80"/>
              </w:rPr>
            </w:pPr>
            <w:r>
              <w:rPr>
                <w:rFonts w:ascii="Tahoma" w:hAnsi="Tahoma" w:cs="Tahoma"/>
                <w:color w:val="1F3864" w:themeColor="accent5" w:themeShade="80"/>
              </w:rPr>
              <w:t>No</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0952B6" w:rsidRPr="00C36B17" w:rsidRDefault="00126770" w:rsidP="00126770">
            <w:pPr>
              <w:spacing w:after="200" w:line="276" w:lineRule="auto"/>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 xml:space="preserve">This post plays a key role in developing, maintaining and evolving the </w:t>
            </w:r>
            <w:r w:rsidR="003163FC">
              <w:rPr>
                <w:rFonts w:ascii="Tahoma" w:eastAsia="Times New Roman" w:hAnsi="Tahoma" w:cs="Tahoma"/>
                <w:color w:val="000000" w:themeColor="text1"/>
                <w:spacing w:val="-2"/>
                <w:kern w:val="24"/>
              </w:rPr>
              <w:t>B</w:t>
            </w:r>
            <w:r>
              <w:rPr>
                <w:rFonts w:ascii="Tahoma" w:eastAsia="Times New Roman" w:hAnsi="Tahoma" w:cs="Tahoma"/>
                <w:color w:val="000000" w:themeColor="text1"/>
                <w:spacing w:val="-2"/>
                <w:kern w:val="24"/>
              </w:rPr>
              <w:t xml:space="preserve">usiness </w:t>
            </w:r>
            <w:r w:rsidR="003163FC">
              <w:rPr>
                <w:rFonts w:ascii="Tahoma" w:eastAsia="Times New Roman" w:hAnsi="Tahoma" w:cs="Tahoma"/>
                <w:color w:val="000000" w:themeColor="text1"/>
                <w:spacing w:val="-2"/>
                <w:kern w:val="24"/>
              </w:rPr>
              <w:t>I</w:t>
            </w:r>
            <w:r>
              <w:rPr>
                <w:rFonts w:ascii="Tahoma" w:eastAsia="Times New Roman" w:hAnsi="Tahoma" w:cs="Tahoma"/>
                <w:color w:val="000000" w:themeColor="text1"/>
                <w:spacing w:val="-2"/>
                <w:kern w:val="24"/>
              </w:rPr>
              <w:t xml:space="preserve">ntelligence </w:t>
            </w:r>
            <w:r w:rsidR="002456D7">
              <w:rPr>
                <w:rFonts w:ascii="Tahoma" w:eastAsia="Times New Roman" w:hAnsi="Tahoma" w:cs="Tahoma"/>
                <w:color w:val="000000" w:themeColor="text1"/>
                <w:spacing w:val="-2"/>
                <w:kern w:val="24"/>
              </w:rPr>
              <w:t xml:space="preserve">and </w:t>
            </w:r>
            <w:r w:rsidR="003163FC">
              <w:rPr>
                <w:rFonts w:ascii="Tahoma" w:eastAsia="Times New Roman" w:hAnsi="Tahoma" w:cs="Tahoma"/>
                <w:color w:val="000000" w:themeColor="text1"/>
                <w:spacing w:val="-2"/>
                <w:kern w:val="24"/>
              </w:rPr>
              <w:t>A</w:t>
            </w:r>
            <w:r w:rsidR="002456D7">
              <w:rPr>
                <w:rFonts w:ascii="Tahoma" w:eastAsia="Times New Roman" w:hAnsi="Tahoma" w:cs="Tahoma"/>
                <w:color w:val="000000" w:themeColor="text1"/>
                <w:spacing w:val="-2"/>
                <w:kern w:val="24"/>
              </w:rPr>
              <w:t xml:space="preserve">nalytics </w:t>
            </w:r>
            <w:r>
              <w:rPr>
                <w:rFonts w:ascii="Tahoma" w:eastAsia="Times New Roman" w:hAnsi="Tahoma" w:cs="Tahoma"/>
                <w:color w:val="000000" w:themeColor="text1"/>
                <w:spacing w:val="-2"/>
                <w:kern w:val="24"/>
              </w:rPr>
              <w:t xml:space="preserve">function and capability used throughout the organisation. The post holder will also be involved in the </w:t>
            </w:r>
            <w:r w:rsidR="00C70CFD">
              <w:rPr>
                <w:rFonts w:ascii="Tahoma" w:eastAsia="Times New Roman" w:hAnsi="Tahoma" w:cs="Tahoma"/>
                <w:color w:val="000000" w:themeColor="text1"/>
                <w:spacing w:val="-2"/>
                <w:kern w:val="24"/>
              </w:rPr>
              <w:t xml:space="preserve">technical </w:t>
            </w:r>
            <w:r>
              <w:rPr>
                <w:rFonts w:ascii="Tahoma" w:eastAsia="Times New Roman" w:hAnsi="Tahoma" w:cs="Tahoma"/>
                <w:color w:val="000000" w:themeColor="text1"/>
                <w:spacing w:val="-2"/>
                <w:kern w:val="24"/>
              </w:rPr>
              <w:t xml:space="preserve">development of </w:t>
            </w:r>
            <w:r w:rsidR="00C70CFD">
              <w:rPr>
                <w:rFonts w:ascii="Tahoma" w:eastAsia="Times New Roman" w:hAnsi="Tahoma" w:cs="Tahoma"/>
                <w:color w:val="000000" w:themeColor="text1"/>
                <w:spacing w:val="-2"/>
                <w:kern w:val="24"/>
              </w:rPr>
              <w:t>capabilities and solutions to enhance the organisation’s efficiency and effectiveness through best practice exploitation of data.</w:t>
            </w:r>
            <w:r>
              <w:rPr>
                <w:rFonts w:ascii="Tahoma" w:eastAsia="Times New Roman" w:hAnsi="Tahoma" w:cs="Tahoma"/>
                <w:color w:val="000000" w:themeColor="text1"/>
                <w:spacing w:val="-2"/>
                <w:kern w:val="24"/>
              </w:rPr>
              <w:t xml:space="preserve"> </w:t>
            </w: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DC3CE8">
        <w:trPr>
          <w:trHeight w:val="4854"/>
        </w:trPr>
        <w:tc>
          <w:tcPr>
            <w:tcW w:w="9016" w:type="dxa"/>
          </w:tcPr>
          <w:p w:rsidR="0062648E" w:rsidRPr="00126770" w:rsidRDefault="0062648E" w:rsidP="000C17DA">
            <w:pPr>
              <w:pStyle w:val="ListParagraph"/>
              <w:numPr>
                <w:ilvl w:val="0"/>
                <w:numId w:val="34"/>
              </w:numPr>
              <w:rPr>
                <w:rFonts w:ascii="Tahoma" w:hAnsi="Tahoma" w:cs="Tahoma"/>
                <w:sz w:val="22"/>
                <w:szCs w:val="22"/>
              </w:rPr>
            </w:pPr>
            <w:r w:rsidRPr="00126770">
              <w:rPr>
                <w:rFonts w:ascii="Tahoma" w:hAnsi="Tahoma" w:cs="Tahoma"/>
                <w:sz w:val="22"/>
                <w:szCs w:val="22"/>
              </w:rPr>
              <w:t xml:space="preserve">To work within a team to lead in the design, development and maintenance of business intelligence </w:t>
            </w:r>
            <w:r w:rsidR="002456D7">
              <w:rPr>
                <w:rFonts w:ascii="Tahoma" w:hAnsi="Tahoma" w:cs="Tahoma"/>
                <w:sz w:val="22"/>
                <w:szCs w:val="22"/>
              </w:rPr>
              <w:t xml:space="preserve">and analytics </w:t>
            </w:r>
            <w:r w:rsidR="00C70CFD">
              <w:rPr>
                <w:rFonts w:ascii="Tahoma" w:hAnsi="Tahoma" w:cs="Tahoma"/>
                <w:sz w:val="22"/>
                <w:szCs w:val="22"/>
              </w:rPr>
              <w:t xml:space="preserve">processes and </w:t>
            </w:r>
            <w:r w:rsidRPr="00126770">
              <w:rPr>
                <w:rFonts w:ascii="Tahoma" w:hAnsi="Tahoma" w:cs="Tahoma"/>
                <w:sz w:val="22"/>
                <w:szCs w:val="22"/>
              </w:rPr>
              <w:t>systems.</w:t>
            </w:r>
          </w:p>
          <w:p w:rsidR="000C17DA" w:rsidRPr="00126770" w:rsidRDefault="006F6BFF" w:rsidP="000C17DA">
            <w:pPr>
              <w:pStyle w:val="ListParagraph"/>
              <w:numPr>
                <w:ilvl w:val="0"/>
                <w:numId w:val="34"/>
              </w:numPr>
              <w:rPr>
                <w:rFonts w:ascii="Tahoma" w:hAnsi="Tahoma" w:cs="Tahoma"/>
                <w:sz w:val="22"/>
                <w:szCs w:val="22"/>
              </w:rPr>
            </w:pPr>
            <w:r w:rsidRPr="00126770">
              <w:rPr>
                <w:rFonts w:ascii="Tahoma" w:hAnsi="Tahoma" w:cs="Tahoma"/>
                <w:sz w:val="22"/>
                <w:szCs w:val="22"/>
              </w:rPr>
              <w:t>To support</w:t>
            </w:r>
            <w:r w:rsidR="008A6BB1">
              <w:rPr>
                <w:rFonts w:ascii="Tahoma" w:hAnsi="Tahoma" w:cs="Tahoma"/>
                <w:sz w:val="22"/>
                <w:szCs w:val="22"/>
              </w:rPr>
              <w:t xml:space="preserve"> colleagues </w:t>
            </w:r>
            <w:r w:rsidRPr="00126770">
              <w:rPr>
                <w:rFonts w:ascii="Tahoma" w:hAnsi="Tahoma" w:cs="Tahoma"/>
                <w:sz w:val="22"/>
                <w:szCs w:val="22"/>
              </w:rPr>
              <w:t>through the provision of a technical infrastructure to enable effective reporting and production of key products</w:t>
            </w:r>
            <w:r w:rsidR="00C70CFD">
              <w:rPr>
                <w:rFonts w:ascii="Tahoma" w:hAnsi="Tahoma" w:cs="Tahoma"/>
                <w:sz w:val="22"/>
                <w:szCs w:val="22"/>
              </w:rPr>
              <w:t>, utilising and evolving</w:t>
            </w:r>
            <w:r w:rsidRPr="00126770">
              <w:rPr>
                <w:rFonts w:ascii="Tahoma" w:hAnsi="Tahoma" w:cs="Tahoma"/>
                <w:sz w:val="22"/>
                <w:szCs w:val="22"/>
              </w:rPr>
              <w:t xml:space="preserve"> </w:t>
            </w:r>
            <w:r w:rsidR="002456D7">
              <w:rPr>
                <w:rFonts w:ascii="Tahoma" w:hAnsi="Tahoma" w:cs="Tahoma"/>
                <w:sz w:val="22"/>
                <w:szCs w:val="22"/>
              </w:rPr>
              <w:t xml:space="preserve">business intelligence and analytics </w:t>
            </w:r>
            <w:r w:rsidRPr="00126770">
              <w:rPr>
                <w:rFonts w:ascii="Tahoma" w:hAnsi="Tahoma" w:cs="Tahoma"/>
                <w:sz w:val="22"/>
                <w:szCs w:val="22"/>
              </w:rPr>
              <w:t>capabilities</w:t>
            </w:r>
            <w:r w:rsidR="00C70CFD">
              <w:rPr>
                <w:rFonts w:ascii="Tahoma" w:hAnsi="Tahoma" w:cs="Tahoma"/>
                <w:sz w:val="22"/>
                <w:szCs w:val="22"/>
              </w:rPr>
              <w:t xml:space="preserve"> </w:t>
            </w:r>
            <w:r w:rsidR="00555FCE">
              <w:rPr>
                <w:rFonts w:ascii="Tahoma" w:hAnsi="Tahoma" w:cs="Tahoma"/>
                <w:sz w:val="22"/>
                <w:szCs w:val="22"/>
              </w:rPr>
              <w:t xml:space="preserve">towards advanced analytics </w:t>
            </w:r>
            <w:r w:rsidR="00C70CFD">
              <w:rPr>
                <w:rFonts w:ascii="Tahoma" w:hAnsi="Tahoma" w:cs="Tahoma"/>
                <w:sz w:val="22"/>
                <w:szCs w:val="22"/>
              </w:rPr>
              <w:t>and greater exploitation of data</w:t>
            </w:r>
            <w:r w:rsidRPr="00126770">
              <w:rPr>
                <w:rFonts w:ascii="Tahoma" w:hAnsi="Tahoma" w:cs="Tahoma"/>
                <w:sz w:val="22"/>
                <w:szCs w:val="22"/>
              </w:rPr>
              <w:t>.</w:t>
            </w:r>
          </w:p>
          <w:p w:rsidR="006F6BFF" w:rsidRPr="00126770" w:rsidRDefault="002D3AA4" w:rsidP="000C17DA">
            <w:pPr>
              <w:pStyle w:val="ListParagraph"/>
              <w:numPr>
                <w:ilvl w:val="0"/>
                <w:numId w:val="34"/>
              </w:numPr>
              <w:rPr>
                <w:rFonts w:ascii="Tahoma" w:hAnsi="Tahoma" w:cs="Tahoma"/>
                <w:sz w:val="22"/>
                <w:szCs w:val="22"/>
              </w:rPr>
            </w:pPr>
            <w:r w:rsidRPr="00126770">
              <w:rPr>
                <w:rFonts w:ascii="Tahoma" w:hAnsi="Tahoma" w:cs="Tahoma"/>
                <w:sz w:val="22"/>
                <w:szCs w:val="22"/>
              </w:rPr>
              <w:t>To interact with business, strategic and thematic leads to clarify</w:t>
            </w:r>
            <w:r w:rsidR="003163FC">
              <w:rPr>
                <w:rFonts w:ascii="Tahoma" w:hAnsi="Tahoma" w:cs="Tahoma"/>
                <w:sz w:val="22"/>
                <w:szCs w:val="22"/>
              </w:rPr>
              <w:t xml:space="preserve"> requirements</w:t>
            </w:r>
            <w:r w:rsidRPr="00126770">
              <w:rPr>
                <w:rFonts w:ascii="Tahoma" w:hAnsi="Tahoma" w:cs="Tahoma"/>
                <w:sz w:val="22"/>
                <w:szCs w:val="22"/>
              </w:rPr>
              <w:t xml:space="preserve">, scope, design and deliver visualisations, </w:t>
            </w:r>
            <w:r w:rsidRPr="000F5BBE">
              <w:rPr>
                <w:rFonts w:ascii="Tahoma" w:hAnsi="Tahoma" w:cs="Tahoma"/>
                <w:sz w:val="22"/>
                <w:szCs w:val="22"/>
              </w:rPr>
              <w:t>analytics</w:t>
            </w:r>
            <w:r w:rsidRPr="00126770">
              <w:rPr>
                <w:rFonts w:ascii="Tahoma" w:hAnsi="Tahoma" w:cs="Tahoma"/>
                <w:sz w:val="22"/>
                <w:szCs w:val="22"/>
              </w:rPr>
              <w:t xml:space="preserve"> and informatics.</w:t>
            </w:r>
          </w:p>
          <w:p w:rsidR="0062648E" w:rsidRPr="00126770" w:rsidRDefault="0062648E" w:rsidP="000C17DA">
            <w:pPr>
              <w:pStyle w:val="ListParagraph"/>
              <w:numPr>
                <w:ilvl w:val="0"/>
                <w:numId w:val="34"/>
              </w:numPr>
              <w:rPr>
                <w:rFonts w:ascii="Tahoma" w:hAnsi="Tahoma" w:cs="Tahoma"/>
                <w:sz w:val="22"/>
                <w:szCs w:val="22"/>
              </w:rPr>
            </w:pPr>
            <w:r w:rsidRPr="00126770">
              <w:rPr>
                <w:rFonts w:ascii="Tahoma" w:hAnsi="Tahoma" w:cs="Tahoma"/>
                <w:sz w:val="22"/>
                <w:szCs w:val="22"/>
              </w:rPr>
              <w:t>Provide a</w:t>
            </w:r>
            <w:r w:rsidR="00C70CFD">
              <w:rPr>
                <w:rFonts w:ascii="Tahoma" w:hAnsi="Tahoma" w:cs="Tahoma"/>
                <w:sz w:val="22"/>
                <w:szCs w:val="22"/>
              </w:rPr>
              <w:t xml:space="preserve"> lead</w:t>
            </w:r>
            <w:r w:rsidRPr="00126770">
              <w:rPr>
                <w:rFonts w:ascii="Tahoma" w:hAnsi="Tahoma" w:cs="Tahoma"/>
                <w:sz w:val="22"/>
                <w:szCs w:val="22"/>
              </w:rPr>
              <w:t xml:space="preserve"> professional point of contact for colleagues in respect of the development of business intelligence </w:t>
            </w:r>
            <w:r w:rsidR="002456D7">
              <w:rPr>
                <w:rFonts w:ascii="Tahoma" w:hAnsi="Tahoma" w:cs="Tahoma"/>
                <w:sz w:val="22"/>
                <w:szCs w:val="22"/>
              </w:rPr>
              <w:t xml:space="preserve">and analytics </w:t>
            </w:r>
            <w:r w:rsidRPr="00126770">
              <w:rPr>
                <w:rFonts w:ascii="Tahoma" w:hAnsi="Tahoma" w:cs="Tahoma"/>
                <w:sz w:val="22"/>
                <w:szCs w:val="22"/>
              </w:rPr>
              <w:t>tools to enable products</w:t>
            </w:r>
            <w:r w:rsidR="003163FC">
              <w:rPr>
                <w:rFonts w:ascii="Tahoma" w:hAnsi="Tahoma" w:cs="Tahoma"/>
                <w:sz w:val="22"/>
                <w:szCs w:val="22"/>
              </w:rPr>
              <w:t xml:space="preserve"> that maximise the exploitation of data for business benefit,</w:t>
            </w:r>
            <w:r w:rsidRPr="00126770">
              <w:rPr>
                <w:rFonts w:ascii="Tahoma" w:hAnsi="Tahoma" w:cs="Tahoma"/>
                <w:sz w:val="22"/>
                <w:szCs w:val="22"/>
              </w:rPr>
              <w:t xml:space="preserve"> support</w:t>
            </w:r>
            <w:r w:rsidR="003163FC">
              <w:rPr>
                <w:rFonts w:ascii="Tahoma" w:hAnsi="Tahoma" w:cs="Tahoma"/>
                <w:sz w:val="22"/>
                <w:szCs w:val="22"/>
              </w:rPr>
              <w:t>ing</w:t>
            </w:r>
            <w:r w:rsidRPr="00126770">
              <w:rPr>
                <w:rFonts w:ascii="Tahoma" w:hAnsi="Tahoma" w:cs="Tahoma"/>
                <w:sz w:val="22"/>
                <w:szCs w:val="22"/>
              </w:rPr>
              <w:t xml:space="preserve"> the organisation in problem solving</w:t>
            </w:r>
            <w:r w:rsidR="003163FC">
              <w:rPr>
                <w:rFonts w:ascii="Tahoma" w:hAnsi="Tahoma" w:cs="Tahoma"/>
                <w:sz w:val="22"/>
                <w:szCs w:val="22"/>
              </w:rPr>
              <w:t>, efficiency and effectiveness</w:t>
            </w:r>
            <w:r w:rsidRPr="00126770">
              <w:rPr>
                <w:rFonts w:ascii="Tahoma" w:hAnsi="Tahoma" w:cs="Tahoma"/>
                <w:sz w:val="22"/>
                <w:szCs w:val="22"/>
              </w:rPr>
              <w:t>.</w:t>
            </w:r>
          </w:p>
          <w:p w:rsidR="0062648E" w:rsidRPr="00126770" w:rsidRDefault="0062648E" w:rsidP="000C17DA">
            <w:pPr>
              <w:pStyle w:val="ListParagraph"/>
              <w:numPr>
                <w:ilvl w:val="0"/>
                <w:numId w:val="34"/>
              </w:numPr>
              <w:rPr>
                <w:rFonts w:ascii="Tahoma" w:hAnsi="Tahoma" w:cs="Tahoma"/>
                <w:sz w:val="22"/>
                <w:szCs w:val="22"/>
              </w:rPr>
            </w:pPr>
            <w:r w:rsidRPr="00126770">
              <w:rPr>
                <w:rFonts w:ascii="Tahoma" w:hAnsi="Tahoma" w:cs="Tahoma"/>
                <w:sz w:val="22"/>
                <w:szCs w:val="22"/>
              </w:rPr>
              <w:t>Responsible for ensuring that the team builds and maintains good relationships with business leads and partner agencies</w:t>
            </w:r>
            <w:r w:rsidR="000F5BBE">
              <w:rPr>
                <w:rFonts w:ascii="Tahoma" w:hAnsi="Tahoma" w:cs="Tahoma"/>
                <w:sz w:val="22"/>
                <w:szCs w:val="22"/>
              </w:rPr>
              <w:t>, including externally, to deploy best practice and identify opportunities for using wider data</w:t>
            </w:r>
            <w:r w:rsidRPr="00126770">
              <w:rPr>
                <w:rFonts w:ascii="Tahoma" w:hAnsi="Tahoma" w:cs="Tahoma"/>
                <w:sz w:val="22"/>
                <w:szCs w:val="22"/>
              </w:rPr>
              <w:t>.</w:t>
            </w:r>
          </w:p>
          <w:p w:rsidR="0062648E" w:rsidRPr="00126770" w:rsidRDefault="0062648E" w:rsidP="000C17DA">
            <w:pPr>
              <w:pStyle w:val="ListParagraph"/>
              <w:numPr>
                <w:ilvl w:val="0"/>
                <w:numId w:val="34"/>
              </w:numPr>
              <w:rPr>
                <w:rFonts w:ascii="Tahoma" w:hAnsi="Tahoma" w:cs="Tahoma"/>
                <w:sz w:val="22"/>
                <w:szCs w:val="22"/>
              </w:rPr>
            </w:pPr>
            <w:r w:rsidRPr="00126770">
              <w:rPr>
                <w:rFonts w:ascii="Tahoma" w:hAnsi="Tahoma" w:cs="Tahoma"/>
                <w:sz w:val="22"/>
                <w:szCs w:val="22"/>
              </w:rPr>
              <w:t xml:space="preserve">To </w:t>
            </w:r>
            <w:r w:rsidR="003163FC">
              <w:rPr>
                <w:rFonts w:ascii="Tahoma" w:hAnsi="Tahoma" w:cs="Tahoma"/>
                <w:sz w:val="22"/>
                <w:szCs w:val="22"/>
              </w:rPr>
              <w:t>pro</w:t>
            </w:r>
            <w:r w:rsidRPr="00126770">
              <w:rPr>
                <w:rFonts w:ascii="Tahoma" w:hAnsi="Tahoma" w:cs="Tahoma"/>
                <w:sz w:val="22"/>
                <w:szCs w:val="22"/>
              </w:rPr>
              <w:t>actively engage in improvement projects that further enhance the organisation</w:t>
            </w:r>
            <w:r w:rsidR="003163FC">
              <w:rPr>
                <w:rFonts w:ascii="Tahoma" w:hAnsi="Tahoma" w:cs="Tahoma"/>
                <w:sz w:val="22"/>
                <w:szCs w:val="22"/>
              </w:rPr>
              <w:t>’</w:t>
            </w:r>
            <w:r w:rsidRPr="00126770">
              <w:rPr>
                <w:rFonts w:ascii="Tahoma" w:hAnsi="Tahoma" w:cs="Tahoma"/>
                <w:sz w:val="22"/>
                <w:szCs w:val="22"/>
              </w:rPr>
              <w:t>s ability to deliver a high quality standard of service to the public.</w:t>
            </w:r>
          </w:p>
          <w:p w:rsidR="00A76C7A" w:rsidRPr="00636953" w:rsidRDefault="00E5096A" w:rsidP="00636953">
            <w:pPr>
              <w:pStyle w:val="ListParagraph"/>
              <w:numPr>
                <w:ilvl w:val="0"/>
                <w:numId w:val="34"/>
              </w:numPr>
              <w:rPr>
                <w:rFonts w:ascii="Tahoma" w:hAnsi="Tahoma" w:cs="Tahoma"/>
                <w:sz w:val="22"/>
                <w:szCs w:val="22"/>
              </w:rPr>
            </w:pPr>
            <w:r w:rsidRPr="00126770">
              <w:rPr>
                <w:rFonts w:ascii="Tahoma" w:hAnsi="Tahoma" w:cs="Tahoma"/>
                <w:sz w:val="22"/>
                <w:szCs w:val="22"/>
              </w:rPr>
              <w:t xml:space="preserve">To </w:t>
            </w:r>
            <w:r w:rsidR="003163FC">
              <w:rPr>
                <w:rFonts w:ascii="Tahoma" w:hAnsi="Tahoma" w:cs="Tahoma"/>
                <w:sz w:val="22"/>
                <w:szCs w:val="22"/>
              </w:rPr>
              <w:t xml:space="preserve">model data in a methodical manner, validate, test and explain clearly to </w:t>
            </w:r>
            <w:r w:rsidRPr="00126770">
              <w:rPr>
                <w:rFonts w:ascii="Tahoma" w:hAnsi="Tahoma" w:cs="Tahoma"/>
                <w:sz w:val="22"/>
                <w:szCs w:val="22"/>
              </w:rPr>
              <w:t>business leads</w:t>
            </w:r>
            <w:r w:rsidR="00C70CFD">
              <w:rPr>
                <w:rFonts w:ascii="Tahoma" w:hAnsi="Tahoma" w:cs="Tahoma"/>
                <w:sz w:val="22"/>
                <w:szCs w:val="22"/>
              </w:rPr>
              <w:t xml:space="preserve"> and report authors</w:t>
            </w:r>
            <w:r w:rsidRPr="00126770">
              <w:rPr>
                <w:rFonts w:ascii="Tahoma" w:hAnsi="Tahoma" w:cs="Tahoma"/>
                <w:sz w:val="22"/>
                <w:szCs w:val="22"/>
              </w:rPr>
              <w:t xml:space="preserve"> in written and verbal formats both formally and informally as required.</w:t>
            </w:r>
          </w:p>
        </w:tc>
      </w:tr>
      <w:tr w:rsidR="00DC3CE8" w:rsidRPr="00C36B17" w:rsidTr="00DC3CE8">
        <w:trPr>
          <w:trHeight w:val="3145"/>
        </w:trPr>
        <w:tc>
          <w:tcPr>
            <w:tcW w:w="9016" w:type="dxa"/>
          </w:tcPr>
          <w:p w:rsidR="00DC3CE8" w:rsidRPr="00C41F9C" w:rsidRDefault="00DC3CE8" w:rsidP="00DC3CE8">
            <w:pPr>
              <w:rPr>
                <w:rFonts w:ascii="Tahoma" w:hAnsi="Tahoma" w:cs="Tahoma"/>
                <w:color w:val="003671"/>
              </w:rPr>
            </w:pPr>
            <w:r w:rsidRPr="00C41F9C">
              <w:rPr>
                <w:rFonts w:ascii="Tahoma" w:hAnsi="Tahoma" w:cs="Tahoma"/>
                <w:color w:val="003671"/>
              </w:rPr>
              <w:lastRenderedPageBreak/>
              <w:t>And to be accountable for: (ie responsibilities held by others but measured and owned by this role)</w:t>
            </w:r>
          </w:p>
          <w:p w:rsidR="00DC3CE8" w:rsidRPr="009A6E91" w:rsidRDefault="00DC3CE8" w:rsidP="009A6E91">
            <w:pPr>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F0107B" w:rsidRDefault="00CB09CF" w:rsidP="00E37929">
            <w:pPr>
              <w:rPr>
                <w:rFonts w:ascii="Tahoma" w:eastAsiaTheme="minorEastAsia" w:hAnsi="Tahoma" w:cs="Tahoma"/>
                <w:color w:val="FF0000"/>
                <w:lang w:eastAsia="en-GB"/>
              </w:rPr>
            </w:pPr>
          </w:p>
        </w:tc>
        <w:tc>
          <w:tcPr>
            <w:tcW w:w="4678" w:type="dxa"/>
          </w:tcPr>
          <w:p w:rsidR="00CB09CF" w:rsidRPr="00C41F9C" w:rsidRDefault="00CB09CF" w:rsidP="00E815A3">
            <w:pPr>
              <w:rPr>
                <w:rFonts w:ascii="Tahoma" w:hAnsi="Tahoma" w:cs="Tahoma"/>
                <w:color w:val="003671"/>
              </w:rPr>
            </w:pPr>
            <w:r w:rsidRPr="00C41F9C">
              <w:rPr>
                <w:rFonts w:ascii="Tahoma" w:hAnsi="Tahoma" w:cs="Tahoma"/>
                <w:color w:val="003671"/>
              </w:rPr>
              <w:t>Va</w:t>
            </w:r>
            <w:r w:rsidR="00E815A3">
              <w:rPr>
                <w:rFonts w:ascii="Tahoma" w:hAnsi="Tahoma" w:cs="Tahoma"/>
                <w:color w:val="003671"/>
              </w:rPr>
              <w:t>l</w:t>
            </w:r>
            <w:r w:rsidRPr="00C41F9C">
              <w:rPr>
                <w:rFonts w:ascii="Tahoma" w:hAnsi="Tahoma" w:cs="Tahoma"/>
                <w:color w:val="003671"/>
              </w:rPr>
              <w:t>uing Diversity</w:t>
            </w:r>
          </w:p>
        </w:tc>
        <w:tc>
          <w:tcPr>
            <w:tcW w:w="1366" w:type="dxa"/>
          </w:tcPr>
          <w:p w:rsidR="00CB09CF" w:rsidRPr="00C41F9C" w:rsidRDefault="00FA56CC"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F0107B" w:rsidRDefault="00CB09CF" w:rsidP="00E37929">
            <w:pPr>
              <w:rPr>
                <w:rFonts w:ascii="Tahoma" w:eastAsiaTheme="minorEastAsia" w:hAnsi="Tahoma" w:cs="Tahoma"/>
                <w:color w:val="FF0000"/>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473E71"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F0107B" w:rsidRDefault="00CB09CF" w:rsidP="00E37929">
            <w:pPr>
              <w:rPr>
                <w:rFonts w:ascii="Tahoma" w:eastAsiaTheme="minorEastAsia" w:hAnsi="Tahoma" w:cs="Tahoma"/>
                <w:color w:val="FF0000"/>
                <w:lang w:eastAsia="en-GB"/>
              </w:rPr>
            </w:pP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473E71"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473E71" w:rsidP="0089177D">
            <w:pPr>
              <w:rPr>
                <w:rFonts w:ascii="Tahoma" w:hAnsi="Tahoma" w:cs="Tahoma"/>
                <w:color w:val="003671"/>
              </w:rPr>
            </w:pPr>
            <w:r>
              <w:rPr>
                <w:rFonts w:ascii="Tahoma" w:hAnsi="Tahoma" w:cs="Tahoma"/>
                <w:color w:val="003671"/>
              </w:rPr>
              <w:t>3</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F0107B" w:rsidRDefault="00CB09CF" w:rsidP="00E37929">
            <w:pPr>
              <w:rPr>
                <w:rFonts w:ascii="Tahoma" w:eastAsiaTheme="minorEastAsia" w:hAnsi="Tahoma" w:cs="Tahoma"/>
                <w:color w:val="FF0000"/>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473E71"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F0107B" w:rsidRDefault="00CB09CF" w:rsidP="00E37929">
            <w:pPr>
              <w:rPr>
                <w:rFonts w:ascii="Tahoma" w:eastAsiaTheme="minorEastAsia" w:hAnsi="Tahoma" w:cs="Tahoma"/>
                <w:color w:val="FF0000"/>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473E71"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F0107B" w:rsidRDefault="00CB09CF" w:rsidP="00E37929">
            <w:pPr>
              <w:rPr>
                <w:rFonts w:ascii="Tahoma" w:eastAsiaTheme="minorEastAsia" w:hAnsi="Tahoma" w:cs="Tahoma"/>
                <w:color w:val="FF0000"/>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473E71"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473E71" w:rsidP="0089177D">
            <w:pPr>
              <w:rPr>
                <w:rFonts w:ascii="Tahoma" w:hAnsi="Tahoma" w:cs="Tahoma"/>
                <w:color w:val="003671"/>
              </w:rPr>
            </w:pPr>
            <w:r>
              <w:rPr>
                <w:rFonts w:ascii="Tahoma" w:hAnsi="Tahoma" w:cs="Tahoma"/>
                <w:color w:val="003671"/>
              </w:rPr>
              <w:t>3</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F0107B" w:rsidRDefault="00CB09CF" w:rsidP="00E37929">
            <w:pPr>
              <w:rPr>
                <w:rFonts w:ascii="Tahoma" w:eastAsiaTheme="minorEastAsia" w:hAnsi="Tahoma" w:cs="Tahoma"/>
                <w:color w:val="FF0000"/>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933E41" w:rsidP="0089177D">
            <w:pPr>
              <w:rPr>
                <w:rFonts w:ascii="Tahoma" w:hAnsi="Tahoma" w:cs="Tahoma"/>
                <w:color w:val="003671"/>
              </w:rPr>
            </w:pPr>
            <w:r>
              <w:rPr>
                <w:rFonts w:ascii="Tahoma" w:hAnsi="Tahoma" w:cs="Tahoma"/>
                <w:color w:val="003671"/>
              </w:rPr>
              <w:t>4</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F0107B" w:rsidRDefault="00CB09CF" w:rsidP="00E37929">
            <w:pPr>
              <w:rPr>
                <w:rFonts w:ascii="Tahoma" w:eastAsiaTheme="minorEastAsia" w:hAnsi="Tahoma" w:cs="Tahoma"/>
                <w:color w:val="FF0000"/>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473E71" w:rsidP="0089177D">
            <w:pPr>
              <w:rPr>
                <w:rFonts w:ascii="Tahoma" w:hAnsi="Tahoma" w:cs="Tahoma"/>
                <w:color w:val="003671"/>
              </w:rPr>
            </w:pPr>
            <w:r>
              <w:rPr>
                <w:rFonts w:ascii="Tahoma" w:hAnsi="Tahoma" w:cs="Tahoma"/>
                <w:color w:val="003671"/>
              </w:rPr>
              <w:t>3</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F0107B" w:rsidRDefault="00CB09CF" w:rsidP="00E37929">
            <w:pPr>
              <w:rPr>
                <w:rFonts w:ascii="Tahoma" w:eastAsiaTheme="minorEastAsia" w:hAnsi="Tahoma" w:cs="Tahoma"/>
                <w:color w:val="FF0000"/>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473E71" w:rsidP="0089177D">
            <w:pPr>
              <w:rPr>
                <w:rFonts w:ascii="Tahoma" w:hAnsi="Tahoma" w:cs="Tahoma"/>
                <w:color w:val="003671"/>
              </w:rPr>
            </w:pPr>
            <w:r>
              <w:rPr>
                <w:rFonts w:ascii="Tahoma" w:hAnsi="Tahoma" w:cs="Tahoma"/>
                <w:color w:val="003671"/>
              </w:rPr>
              <w:t>3</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473E71" w:rsidP="0089177D">
            <w:pPr>
              <w:rPr>
                <w:rFonts w:ascii="Tahoma" w:hAnsi="Tahoma" w:cs="Tahoma"/>
                <w:color w:val="003671"/>
              </w:rPr>
            </w:pPr>
            <w:r>
              <w:rPr>
                <w:rFonts w:ascii="Tahoma" w:hAnsi="Tahoma" w:cs="Tahoma"/>
                <w:color w:val="003671"/>
              </w:rPr>
              <w:t>3</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2543BF" w:rsidRDefault="00C73CBE" w:rsidP="007F7FA5">
            <w:pPr>
              <w:pStyle w:val="ListParagraph"/>
              <w:numPr>
                <w:ilvl w:val="0"/>
                <w:numId w:val="36"/>
              </w:numPr>
              <w:ind w:right="124"/>
              <w:rPr>
                <w:rFonts w:ascii="Tahoma" w:hAnsi="Tahoma" w:cs="Tahoma"/>
                <w:sz w:val="22"/>
                <w:szCs w:val="22"/>
              </w:rPr>
            </w:pPr>
            <w:r>
              <w:rPr>
                <w:rFonts w:ascii="Tahoma" w:hAnsi="Tahoma" w:cs="Tahoma"/>
                <w:sz w:val="22"/>
                <w:szCs w:val="22"/>
              </w:rPr>
              <w:t>Educate</w:t>
            </w:r>
            <w:r w:rsidR="00777328">
              <w:rPr>
                <w:rFonts w:ascii="Tahoma" w:hAnsi="Tahoma" w:cs="Tahoma"/>
                <w:sz w:val="22"/>
                <w:szCs w:val="22"/>
              </w:rPr>
              <w:t>d to degree level or equivalent.</w:t>
            </w:r>
            <w:r>
              <w:rPr>
                <w:rFonts w:ascii="Tahoma" w:hAnsi="Tahoma" w:cs="Tahoma"/>
                <w:sz w:val="22"/>
                <w:szCs w:val="22"/>
              </w:rPr>
              <w:br/>
            </w:r>
            <w:r>
              <w:rPr>
                <w:rFonts w:ascii="Tahoma" w:hAnsi="Tahoma" w:cs="Tahoma"/>
                <w:sz w:val="22"/>
                <w:szCs w:val="22"/>
              </w:rPr>
              <w:br/>
            </w:r>
            <w:r w:rsidR="000141F4">
              <w:rPr>
                <w:rFonts w:ascii="Tahoma" w:hAnsi="Tahoma" w:cs="Tahoma"/>
                <w:sz w:val="22"/>
                <w:szCs w:val="22"/>
              </w:rPr>
              <w:t>AND/</w:t>
            </w:r>
            <w:r>
              <w:rPr>
                <w:rFonts w:ascii="Tahoma" w:hAnsi="Tahoma" w:cs="Tahoma"/>
                <w:sz w:val="22"/>
                <w:szCs w:val="22"/>
              </w:rPr>
              <w:t xml:space="preserve">OR </w:t>
            </w:r>
            <w:r>
              <w:rPr>
                <w:rFonts w:ascii="Tahoma" w:hAnsi="Tahoma" w:cs="Tahoma"/>
                <w:sz w:val="22"/>
                <w:szCs w:val="22"/>
              </w:rPr>
              <w:br/>
            </w:r>
            <w:r>
              <w:rPr>
                <w:rFonts w:ascii="Tahoma" w:hAnsi="Tahoma" w:cs="Tahoma"/>
                <w:sz w:val="22"/>
                <w:szCs w:val="22"/>
              </w:rPr>
              <w:br/>
            </w:r>
            <w:r w:rsidR="00861B6D">
              <w:rPr>
                <w:rFonts w:ascii="Tahoma" w:hAnsi="Tahoma" w:cs="Tahoma"/>
                <w:sz w:val="22"/>
                <w:szCs w:val="22"/>
              </w:rPr>
              <w:t>Relevant</w:t>
            </w:r>
            <w:r>
              <w:rPr>
                <w:rFonts w:ascii="Tahoma" w:hAnsi="Tahoma" w:cs="Tahoma"/>
                <w:sz w:val="22"/>
                <w:szCs w:val="22"/>
              </w:rPr>
              <w:t xml:space="preserve"> experience working in a business intelligence </w:t>
            </w:r>
            <w:r w:rsidR="003163FC">
              <w:rPr>
                <w:rFonts w:ascii="Tahoma" w:hAnsi="Tahoma" w:cs="Tahoma"/>
                <w:sz w:val="22"/>
                <w:szCs w:val="22"/>
              </w:rPr>
              <w:t xml:space="preserve">and data analytics </w:t>
            </w:r>
            <w:r>
              <w:rPr>
                <w:rFonts w:ascii="Tahoma" w:hAnsi="Tahoma" w:cs="Tahoma"/>
                <w:sz w:val="22"/>
                <w:szCs w:val="22"/>
              </w:rPr>
              <w:t>environment evidencing a high level of IT competence</w:t>
            </w:r>
            <w:r w:rsidR="00777328">
              <w:rPr>
                <w:rFonts w:ascii="Tahoma" w:hAnsi="Tahoma" w:cs="Tahoma"/>
                <w:sz w:val="22"/>
                <w:szCs w:val="22"/>
              </w:rPr>
              <w:t>.</w:t>
            </w:r>
          </w:p>
          <w:p w:rsidR="00C73CBE" w:rsidRDefault="00C70CFD" w:rsidP="007F7FA5">
            <w:pPr>
              <w:pStyle w:val="ListParagraph"/>
              <w:numPr>
                <w:ilvl w:val="0"/>
                <w:numId w:val="36"/>
              </w:numPr>
              <w:ind w:right="124"/>
              <w:rPr>
                <w:rFonts w:ascii="Tahoma" w:hAnsi="Tahoma" w:cs="Tahoma"/>
                <w:sz w:val="22"/>
                <w:szCs w:val="22"/>
              </w:rPr>
            </w:pPr>
            <w:r>
              <w:rPr>
                <w:rFonts w:ascii="Tahoma" w:hAnsi="Tahoma" w:cs="Tahoma"/>
                <w:sz w:val="22"/>
                <w:szCs w:val="22"/>
              </w:rPr>
              <w:lastRenderedPageBreak/>
              <w:t>Strong e</w:t>
            </w:r>
            <w:r w:rsidR="006D3424">
              <w:rPr>
                <w:rFonts w:ascii="Tahoma" w:hAnsi="Tahoma" w:cs="Tahoma"/>
                <w:sz w:val="22"/>
                <w:szCs w:val="22"/>
              </w:rPr>
              <w:t xml:space="preserve">xperience of utilising </w:t>
            </w:r>
            <w:r w:rsidR="003163FC">
              <w:rPr>
                <w:rFonts w:ascii="Tahoma" w:hAnsi="Tahoma" w:cs="Tahoma"/>
                <w:sz w:val="22"/>
                <w:szCs w:val="22"/>
              </w:rPr>
              <w:t>business intelligence</w:t>
            </w:r>
            <w:r w:rsidR="00ED33CD">
              <w:rPr>
                <w:rFonts w:ascii="Tahoma" w:hAnsi="Tahoma" w:cs="Tahoma"/>
                <w:sz w:val="22"/>
                <w:szCs w:val="22"/>
              </w:rPr>
              <w:t>,</w:t>
            </w:r>
            <w:r w:rsidR="003163FC">
              <w:rPr>
                <w:rFonts w:ascii="Tahoma" w:hAnsi="Tahoma" w:cs="Tahoma"/>
                <w:sz w:val="22"/>
                <w:szCs w:val="22"/>
              </w:rPr>
              <w:t xml:space="preserve"> analytics </w:t>
            </w:r>
            <w:r w:rsidR="00ED33CD">
              <w:rPr>
                <w:rFonts w:ascii="Tahoma" w:hAnsi="Tahoma" w:cs="Tahoma"/>
                <w:sz w:val="22"/>
                <w:szCs w:val="22"/>
              </w:rPr>
              <w:t xml:space="preserve">and data visualisation </w:t>
            </w:r>
            <w:r w:rsidR="003163FC">
              <w:rPr>
                <w:rFonts w:ascii="Tahoma" w:hAnsi="Tahoma" w:cs="Tahoma"/>
                <w:sz w:val="22"/>
                <w:szCs w:val="22"/>
              </w:rPr>
              <w:t>tools, such as Power BI, Business Objects, Tableau, Qlik</w:t>
            </w:r>
            <w:r w:rsidR="00ED33CD">
              <w:rPr>
                <w:rFonts w:ascii="Tahoma" w:hAnsi="Tahoma" w:cs="Tahoma"/>
                <w:sz w:val="22"/>
                <w:szCs w:val="22"/>
              </w:rPr>
              <w:t xml:space="preserve"> and MS Office </w:t>
            </w:r>
          </w:p>
          <w:p w:rsidR="00415DE8" w:rsidRDefault="00C70CFD" w:rsidP="007F7FA5">
            <w:pPr>
              <w:pStyle w:val="ListParagraph"/>
              <w:numPr>
                <w:ilvl w:val="0"/>
                <w:numId w:val="36"/>
              </w:numPr>
              <w:ind w:right="124"/>
              <w:rPr>
                <w:rFonts w:ascii="Tahoma" w:hAnsi="Tahoma" w:cs="Tahoma"/>
                <w:sz w:val="22"/>
                <w:szCs w:val="22"/>
              </w:rPr>
            </w:pPr>
            <w:r>
              <w:rPr>
                <w:rFonts w:ascii="Tahoma" w:hAnsi="Tahoma" w:cs="Tahoma"/>
                <w:sz w:val="22"/>
                <w:szCs w:val="22"/>
              </w:rPr>
              <w:t>Strong e</w:t>
            </w:r>
            <w:r w:rsidR="00415DE8">
              <w:rPr>
                <w:rFonts w:ascii="Tahoma" w:hAnsi="Tahoma" w:cs="Tahoma"/>
                <w:sz w:val="22"/>
                <w:szCs w:val="22"/>
              </w:rPr>
              <w:t xml:space="preserve">xperience of </w:t>
            </w:r>
            <w:r w:rsidR="003163FC">
              <w:rPr>
                <w:rFonts w:ascii="Tahoma" w:hAnsi="Tahoma" w:cs="Tahoma"/>
                <w:sz w:val="22"/>
                <w:szCs w:val="22"/>
              </w:rPr>
              <w:t xml:space="preserve">validating and </w:t>
            </w:r>
            <w:r w:rsidR="00415DE8">
              <w:rPr>
                <w:rFonts w:ascii="Tahoma" w:hAnsi="Tahoma" w:cs="Tahoma"/>
                <w:sz w:val="22"/>
                <w:szCs w:val="22"/>
              </w:rPr>
              <w:t>testing in a business intelligence environment.</w:t>
            </w:r>
          </w:p>
          <w:p w:rsidR="00415DE8" w:rsidRDefault="008F09C6" w:rsidP="007F7FA5">
            <w:pPr>
              <w:pStyle w:val="ListParagraph"/>
              <w:numPr>
                <w:ilvl w:val="0"/>
                <w:numId w:val="36"/>
              </w:numPr>
              <w:ind w:right="124"/>
              <w:rPr>
                <w:rFonts w:ascii="Tahoma" w:hAnsi="Tahoma" w:cs="Tahoma"/>
                <w:sz w:val="22"/>
                <w:szCs w:val="22"/>
              </w:rPr>
            </w:pPr>
            <w:r>
              <w:rPr>
                <w:rFonts w:ascii="Tahoma" w:hAnsi="Tahoma" w:cs="Tahoma"/>
                <w:sz w:val="22"/>
                <w:szCs w:val="22"/>
              </w:rPr>
              <w:t xml:space="preserve">Experience of </w:t>
            </w:r>
            <w:r w:rsidR="00D23D02">
              <w:rPr>
                <w:rFonts w:ascii="Tahoma" w:hAnsi="Tahoma" w:cs="Tahoma"/>
                <w:sz w:val="22"/>
                <w:szCs w:val="22"/>
              </w:rPr>
              <w:t>applying data standards and data security.</w:t>
            </w:r>
          </w:p>
          <w:p w:rsidR="00D23D02" w:rsidRDefault="00D23D02" w:rsidP="007F7FA5">
            <w:pPr>
              <w:pStyle w:val="ListParagraph"/>
              <w:numPr>
                <w:ilvl w:val="0"/>
                <w:numId w:val="36"/>
              </w:numPr>
              <w:ind w:right="124"/>
              <w:rPr>
                <w:rFonts w:ascii="Tahoma" w:hAnsi="Tahoma" w:cs="Tahoma"/>
                <w:sz w:val="22"/>
                <w:szCs w:val="22"/>
              </w:rPr>
            </w:pPr>
            <w:r>
              <w:rPr>
                <w:rFonts w:ascii="Tahoma" w:hAnsi="Tahoma" w:cs="Tahoma"/>
                <w:sz w:val="22"/>
                <w:szCs w:val="22"/>
              </w:rPr>
              <w:t xml:space="preserve">Experience of </w:t>
            </w:r>
            <w:r w:rsidR="003163FC">
              <w:rPr>
                <w:rFonts w:ascii="Tahoma" w:hAnsi="Tahoma" w:cs="Tahoma"/>
                <w:sz w:val="22"/>
                <w:szCs w:val="22"/>
              </w:rPr>
              <w:t xml:space="preserve">capturing user requirements, </w:t>
            </w:r>
            <w:r>
              <w:rPr>
                <w:rFonts w:ascii="Tahoma" w:hAnsi="Tahoma" w:cs="Tahoma"/>
                <w:sz w:val="22"/>
                <w:szCs w:val="22"/>
              </w:rPr>
              <w:t>applying design principles, mapping user journey, and prototyping.</w:t>
            </w:r>
          </w:p>
          <w:p w:rsidR="00C70CFD" w:rsidRDefault="00C70CFD" w:rsidP="007F7FA5">
            <w:pPr>
              <w:pStyle w:val="ListParagraph"/>
              <w:numPr>
                <w:ilvl w:val="0"/>
                <w:numId w:val="36"/>
              </w:numPr>
              <w:ind w:right="124"/>
              <w:rPr>
                <w:rFonts w:ascii="Tahoma" w:hAnsi="Tahoma" w:cs="Tahoma"/>
                <w:sz w:val="22"/>
                <w:szCs w:val="22"/>
              </w:rPr>
            </w:pPr>
            <w:r>
              <w:rPr>
                <w:rFonts w:ascii="Tahoma" w:hAnsi="Tahoma" w:cs="Tahoma"/>
                <w:sz w:val="22"/>
                <w:szCs w:val="22"/>
              </w:rPr>
              <w:t xml:space="preserve">Evidence of evolving capabilities that better exploit data for business benefit. </w:t>
            </w:r>
          </w:p>
          <w:p w:rsidR="007F7FA5" w:rsidRPr="0095379C" w:rsidRDefault="007F7FA5" w:rsidP="0095379C">
            <w:pPr>
              <w:ind w:right="124"/>
              <w:rPr>
                <w:rFonts w:ascii="Tahoma" w:hAnsi="Tahoma" w:cs="Tahoma"/>
              </w:rPr>
            </w:pPr>
          </w:p>
        </w:tc>
        <w:tc>
          <w:tcPr>
            <w:tcW w:w="4508" w:type="dxa"/>
          </w:tcPr>
          <w:p w:rsidR="0095379C" w:rsidRPr="0095379C" w:rsidRDefault="00777328" w:rsidP="00ED33CD">
            <w:pPr>
              <w:pStyle w:val="ListParagraph"/>
              <w:numPr>
                <w:ilvl w:val="0"/>
                <w:numId w:val="30"/>
              </w:numPr>
              <w:ind w:right="124"/>
              <w:rPr>
                <w:rFonts w:ascii="Tahoma" w:hAnsi="Tahoma" w:cs="Tahoma"/>
                <w:sz w:val="22"/>
                <w:szCs w:val="22"/>
              </w:rPr>
            </w:pPr>
            <w:r w:rsidRPr="00ED33CD">
              <w:rPr>
                <w:rFonts w:ascii="Tahoma" w:hAnsi="Tahoma" w:cs="Tahoma"/>
                <w:sz w:val="22"/>
                <w:szCs w:val="22"/>
              </w:rPr>
              <w:lastRenderedPageBreak/>
              <w:t>Educated to degree level or equivalent in information technology/computing/</w:t>
            </w:r>
            <w:r w:rsidR="00ED33CD" w:rsidRPr="00ED33CD">
              <w:rPr>
                <w:rFonts w:ascii="Tahoma" w:hAnsi="Tahoma" w:cs="Tahoma"/>
              </w:rPr>
              <w:t xml:space="preserve">data analytics/data science </w:t>
            </w:r>
            <w:r w:rsidRPr="00ED33CD">
              <w:rPr>
                <w:rFonts w:ascii="Tahoma" w:hAnsi="Tahoma" w:cs="Tahoma"/>
              </w:rPr>
              <w:t>or related field.</w:t>
            </w:r>
            <w:r w:rsidR="0095379C">
              <w:rPr>
                <w:rFonts w:ascii="Tahoma" w:hAnsi="Tahoma" w:cs="Tahoma"/>
              </w:rPr>
              <w:t xml:space="preserve"> </w:t>
            </w:r>
          </w:p>
          <w:p w:rsidR="00D12DC5" w:rsidRPr="00ED33CD" w:rsidRDefault="00ED33CD" w:rsidP="00ED33CD">
            <w:pPr>
              <w:pStyle w:val="ListParagraph"/>
              <w:numPr>
                <w:ilvl w:val="0"/>
                <w:numId w:val="30"/>
              </w:numPr>
              <w:ind w:right="124"/>
              <w:rPr>
                <w:rFonts w:ascii="Tahoma" w:hAnsi="Tahoma" w:cs="Tahoma"/>
                <w:sz w:val="22"/>
                <w:szCs w:val="22"/>
              </w:rPr>
            </w:pPr>
            <w:r>
              <w:rPr>
                <w:rFonts w:ascii="Tahoma" w:hAnsi="Tahoma" w:cs="Tahoma"/>
                <w:sz w:val="22"/>
                <w:szCs w:val="22"/>
              </w:rPr>
              <w:t>Experience of programming languages and a</w:t>
            </w:r>
            <w:r w:rsidR="00D12DC5" w:rsidRPr="00ED33CD">
              <w:rPr>
                <w:rFonts w:ascii="Tahoma" w:hAnsi="Tahoma" w:cs="Tahoma"/>
                <w:sz w:val="22"/>
                <w:szCs w:val="22"/>
              </w:rPr>
              <w:t xml:space="preserve">dvanced analytical BI apps: </w:t>
            </w:r>
            <w:r>
              <w:rPr>
                <w:rFonts w:ascii="Tahoma" w:hAnsi="Tahoma" w:cs="Tahoma"/>
                <w:sz w:val="22"/>
                <w:szCs w:val="22"/>
              </w:rPr>
              <w:t xml:space="preserve">SQL, </w:t>
            </w:r>
            <w:r w:rsidR="00D12DC5" w:rsidRPr="00ED33CD">
              <w:rPr>
                <w:rFonts w:ascii="Tahoma" w:hAnsi="Tahoma" w:cs="Tahoma"/>
                <w:sz w:val="22"/>
                <w:szCs w:val="22"/>
              </w:rPr>
              <w:t xml:space="preserve">SPSS, R Studio, </w:t>
            </w:r>
            <w:r w:rsidRPr="00ED33CD">
              <w:rPr>
                <w:rFonts w:ascii="Tahoma" w:hAnsi="Tahoma" w:cs="Tahoma"/>
                <w:sz w:val="22"/>
                <w:szCs w:val="22"/>
              </w:rPr>
              <w:t>Python, Hadoop,</w:t>
            </w:r>
          </w:p>
          <w:p w:rsidR="00ED33CD" w:rsidRDefault="00ED33CD" w:rsidP="002543BF">
            <w:pPr>
              <w:pStyle w:val="ListParagraph"/>
              <w:numPr>
                <w:ilvl w:val="0"/>
                <w:numId w:val="30"/>
              </w:numPr>
              <w:ind w:right="124"/>
              <w:rPr>
                <w:rFonts w:ascii="Tahoma" w:hAnsi="Tahoma" w:cs="Tahoma"/>
                <w:sz w:val="22"/>
                <w:szCs w:val="22"/>
              </w:rPr>
            </w:pPr>
            <w:r>
              <w:rPr>
                <w:rFonts w:ascii="Tahoma" w:hAnsi="Tahoma" w:cs="Tahoma"/>
                <w:sz w:val="22"/>
                <w:szCs w:val="22"/>
              </w:rPr>
              <w:lastRenderedPageBreak/>
              <w:t>Ex</w:t>
            </w:r>
            <w:r w:rsidRPr="00D12DC5">
              <w:rPr>
                <w:rFonts w:ascii="Tahoma" w:hAnsi="Tahoma" w:cs="Tahoma"/>
                <w:sz w:val="22"/>
                <w:szCs w:val="22"/>
              </w:rPr>
              <w:t>perience of utilising web-based technologies such as: HTML, Java, CSS, KML</w:t>
            </w:r>
            <w:r>
              <w:rPr>
                <w:rFonts w:ascii="Tahoma" w:hAnsi="Tahoma" w:cs="Tahoma"/>
                <w:sz w:val="22"/>
                <w:szCs w:val="22"/>
              </w:rPr>
              <w:t xml:space="preserve"> or application development</w:t>
            </w:r>
          </w:p>
          <w:p w:rsidR="00ED33CD" w:rsidRDefault="00ED33CD" w:rsidP="002543BF">
            <w:pPr>
              <w:pStyle w:val="ListParagraph"/>
              <w:numPr>
                <w:ilvl w:val="0"/>
                <w:numId w:val="30"/>
              </w:numPr>
              <w:ind w:right="124"/>
              <w:rPr>
                <w:rFonts w:ascii="Tahoma" w:hAnsi="Tahoma" w:cs="Tahoma"/>
                <w:sz w:val="22"/>
                <w:szCs w:val="22"/>
              </w:rPr>
            </w:pPr>
            <w:r>
              <w:rPr>
                <w:rFonts w:ascii="Tahoma" w:hAnsi="Tahoma" w:cs="Tahoma"/>
                <w:sz w:val="22"/>
                <w:szCs w:val="22"/>
              </w:rPr>
              <w:t>Knowledge of statistics and mathematics</w:t>
            </w:r>
            <w:r w:rsidR="00555FCE">
              <w:rPr>
                <w:rFonts w:ascii="Tahoma" w:hAnsi="Tahoma" w:cs="Tahoma"/>
                <w:sz w:val="22"/>
                <w:szCs w:val="22"/>
              </w:rPr>
              <w:t>, as well as cloud capabilities (</w:t>
            </w:r>
            <w:proofErr w:type="spellStart"/>
            <w:r w:rsidR="00555FCE">
              <w:rPr>
                <w:rFonts w:ascii="Tahoma" w:hAnsi="Tahoma" w:cs="Tahoma"/>
                <w:sz w:val="22"/>
                <w:szCs w:val="22"/>
              </w:rPr>
              <w:t>eg.</w:t>
            </w:r>
            <w:proofErr w:type="spellEnd"/>
            <w:r w:rsidR="00555FCE">
              <w:rPr>
                <w:rFonts w:ascii="Tahoma" w:hAnsi="Tahoma" w:cs="Tahoma"/>
                <w:sz w:val="22"/>
                <w:szCs w:val="22"/>
              </w:rPr>
              <w:t xml:space="preserve"> Azure/AWS)</w:t>
            </w:r>
          </w:p>
          <w:p w:rsidR="00ED33CD" w:rsidRPr="00C36B17" w:rsidRDefault="00ED33CD" w:rsidP="002543BF">
            <w:pPr>
              <w:pStyle w:val="ListParagraph"/>
              <w:numPr>
                <w:ilvl w:val="0"/>
                <w:numId w:val="30"/>
              </w:numPr>
              <w:ind w:right="124"/>
              <w:rPr>
                <w:rFonts w:ascii="Tahoma" w:hAnsi="Tahoma" w:cs="Tahoma"/>
                <w:sz w:val="22"/>
                <w:szCs w:val="22"/>
              </w:rPr>
            </w:pPr>
            <w:r>
              <w:rPr>
                <w:rFonts w:ascii="Tahoma" w:hAnsi="Tahoma" w:cs="Tahoma"/>
                <w:sz w:val="22"/>
                <w:szCs w:val="22"/>
              </w:rPr>
              <w:t>Experience of data quality, data literacy and information governance approaches, particularly in the public sector</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4F021C" w:rsidRPr="00C36B17" w:rsidTr="002543E0">
        <w:trPr>
          <w:trHeight w:val="235"/>
        </w:trPr>
        <w:tc>
          <w:tcPr>
            <w:tcW w:w="9016" w:type="dxa"/>
            <w:gridSpan w:val="5"/>
          </w:tcPr>
          <w:p w:rsidR="004F021C" w:rsidRPr="00C36B17" w:rsidRDefault="004F021C"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r>
      <w:tr w:rsidR="004F021C" w:rsidRPr="00C36B17" w:rsidTr="00117B68">
        <w:trPr>
          <w:trHeight w:val="1117"/>
        </w:trPr>
        <w:tc>
          <w:tcPr>
            <w:tcW w:w="9016" w:type="dxa"/>
            <w:gridSpan w:val="5"/>
          </w:tcPr>
          <w:p w:rsidR="006D3424" w:rsidRDefault="00ED33CD" w:rsidP="006D3424">
            <w:pPr>
              <w:pStyle w:val="ListParagraph"/>
              <w:numPr>
                <w:ilvl w:val="0"/>
                <w:numId w:val="35"/>
              </w:numPr>
              <w:ind w:right="124"/>
              <w:rPr>
                <w:rFonts w:ascii="Tahoma" w:hAnsi="Tahoma" w:cs="Tahoma"/>
                <w:sz w:val="22"/>
                <w:szCs w:val="22"/>
              </w:rPr>
            </w:pPr>
            <w:r>
              <w:rPr>
                <w:rFonts w:ascii="Tahoma" w:hAnsi="Tahoma" w:cs="Tahoma"/>
                <w:sz w:val="22"/>
                <w:szCs w:val="22"/>
              </w:rPr>
              <w:t>Strong e</w:t>
            </w:r>
            <w:r w:rsidR="006D3424">
              <w:rPr>
                <w:rFonts w:ascii="Tahoma" w:hAnsi="Tahoma" w:cs="Tahoma"/>
                <w:sz w:val="22"/>
                <w:szCs w:val="22"/>
              </w:rPr>
              <w:t xml:space="preserve">xperience with business intelligence </w:t>
            </w:r>
            <w:r w:rsidR="002456D7">
              <w:rPr>
                <w:rFonts w:ascii="Tahoma" w:hAnsi="Tahoma" w:cs="Tahoma"/>
                <w:sz w:val="22"/>
                <w:szCs w:val="22"/>
              </w:rPr>
              <w:t xml:space="preserve">and analytics </w:t>
            </w:r>
            <w:r w:rsidR="006D3424">
              <w:rPr>
                <w:rFonts w:ascii="Tahoma" w:hAnsi="Tahoma" w:cs="Tahoma"/>
                <w:sz w:val="22"/>
                <w:szCs w:val="22"/>
              </w:rPr>
              <w:t xml:space="preserve">application administration, semantic layer design and advanced report </w:t>
            </w:r>
            <w:r>
              <w:rPr>
                <w:rFonts w:ascii="Tahoma" w:hAnsi="Tahoma" w:cs="Tahoma"/>
                <w:sz w:val="22"/>
                <w:szCs w:val="22"/>
              </w:rPr>
              <w:t>development</w:t>
            </w:r>
            <w:r w:rsidR="006D3424">
              <w:rPr>
                <w:rFonts w:ascii="Tahoma" w:hAnsi="Tahoma" w:cs="Tahoma"/>
                <w:sz w:val="22"/>
                <w:szCs w:val="22"/>
              </w:rPr>
              <w:t>.</w:t>
            </w:r>
          </w:p>
          <w:p w:rsidR="006D3424" w:rsidRDefault="001A5066" w:rsidP="006D3424">
            <w:pPr>
              <w:pStyle w:val="ListParagraph"/>
              <w:numPr>
                <w:ilvl w:val="0"/>
                <w:numId w:val="35"/>
              </w:numPr>
              <w:ind w:right="124"/>
              <w:rPr>
                <w:rFonts w:ascii="Tahoma" w:hAnsi="Tahoma" w:cs="Tahoma"/>
                <w:sz w:val="22"/>
                <w:szCs w:val="22"/>
              </w:rPr>
            </w:pPr>
            <w:r>
              <w:rPr>
                <w:rFonts w:ascii="Tahoma" w:hAnsi="Tahoma" w:cs="Tahoma"/>
                <w:sz w:val="22"/>
                <w:szCs w:val="22"/>
              </w:rPr>
              <w:t xml:space="preserve">Strong </w:t>
            </w:r>
            <w:r w:rsidR="00D67CB2">
              <w:rPr>
                <w:rFonts w:ascii="Tahoma" w:hAnsi="Tahoma" w:cs="Tahoma"/>
                <w:sz w:val="22"/>
                <w:szCs w:val="22"/>
              </w:rPr>
              <w:t>e</w:t>
            </w:r>
            <w:r w:rsidR="006D3424">
              <w:rPr>
                <w:rFonts w:ascii="Tahoma" w:hAnsi="Tahoma" w:cs="Tahoma"/>
                <w:sz w:val="22"/>
                <w:szCs w:val="22"/>
              </w:rPr>
              <w:t>xperience of building high quality dashboards and visualisations in line with business and user requirements.</w:t>
            </w:r>
          </w:p>
          <w:p w:rsidR="006D3424" w:rsidRDefault="001A5066" w:rsidP="006D3424">
            <w:pPr>
              <w:pStyle w:val="ListParagraph"/>
              <w:numPr>
                <w:ilvl w:val="0"/>
                <w:numId w:val="35"/>
              </w:numPr>
              <w:ind w:right="124"/>
              <w:rPr>
                <w:rFonts w:ascii="Tahoma" w:hAnsi="Tahoma" w:cs="Tahoma"/>
                <w:sz w:val="22"/>
                <w:szCs w:val="22"/>
              </w:rPr>
            </w:pPr>
            <w:r>
              <w:rPr>
                <w:rFonts w:ascii="Tahoma" w:hAnsi="Tahoma" w:cs="Tahoma"/>
                <w:sz w:val="22"/>
                <w:szCs w:val="22"/>
              </w:rPr>
              <w:t>Technical k</w:t>
            </w:r>
            <w:r w:rsidR="006D3424">
              <w:rPr>
                <w:rFonts w:ascii="Tahoma" w:hAnsi="Tahoma" w:cs="Tahoma"/>
                <w:sz w:val="22"/>
                <w:szCs w:val="22"/>
              </w:rPr>
              <w:t>nowledge of relational and multidimensional database structures</w:t>
            </w:r>
            <w:r w:rsidR="00C70CFD">
              <w:rPr>
                <w:rFonts w:ascii="Tahoma" w:hAnsi="Tahoma" w:cs="Tahoma"/>
                <w:sz w:val="22"/>
                <w:szCs w:val="22"/>
              </w:rPr>
              <w:t xml:space="preserve">, </w:t>
            </w:r>
            <w:r w:rsidR="00ED33CD">
              <w:rPr>
                <w:rFonts w:ascii="Tahoma" w:hAnsi="Tahoma" w:cs="Tahoma"/>
                <w:sz w:val="22"/>
                <w:szCs w:val="22"/>
              </w:rPr>
              <w:t>modelling data</w:t>
            </w:r>
            <w:r w:rsidR="00C70CFD">
              <w:rPr>
                <w:rFonts w:ascii="Tahoma" w:hAnsi="Tahoma" w:cs="Tahoma"/>
                <w:sz w:val="22"/>
                <w:szCs w:val="22"/>
              </w:rPr>
              <w:t xml:space="preserve"> and an understanding of data warehouse approaches</w:t>
            </w:r>
            <w:r w:rsidR="006D3424">
              <w:rPr>
                <w:rFonts w:ascii="Tahoma" w:hAnsi="Tahoma" w:cs="Tahoma"/>
                <w:sz w:val="22"/>
                <w:szCs w:val="22"/>
              </w:rPr>
              <w:t>.</w:t>
            </w:r>
          </w:p>
          <w:p w:rsidR="006D3424" w:rsidRDefault="001A5066" w:rsidP="006D3424">
            <w:pPr>
              <w:pStyle w:val="ListParagraph"/>
              <w:numPr>
                <w:ilvl w:val="0"/>
                <w:numId w:val="35"/>
              </w:numPr>
              <w:ind w:right="124"/>
              <w:rPr>
                <w:rFonts w:ascii="Tahoma" w:hAnsi="Tahoma" w:cs="Tahoma"/>
                <w:sz w:val="22"/>
                <w:szCs w:val="22"/>
              </w:rPr>
            </w:pPr>
            <w:r>
              <w:rPr>
                <w:rFonts w:ascii="Tahoma" w:hAnsi="Tahoma" w:cs="Tahoma"/>
                <w:sz w:val="22"/>
                <w:szCs w:val="22"/>
              </w:rPr>
              <w:t>D</w:t>
            </w:r>
            <w:r w:rsidR="007B7577">
              <w:rPr>
                <w:rFonts w:ascii="Tahoma" w:hAnsi="Tahoma" w:cs="Tahoma"/>
                <w:sz w:val="22"/>
                <w:szCs w:val="22"/>
              </w:rPr>
              <w:t>atabase query language skills including SQL</w:t>
            </w:r>
          </w:p>
          <w:p w:rsidR="004F021C" w:rsidRDefault="006D3424" w:rsidP="006D3424">
            <w:pPr>
              <w:pStyle w:val="ListParagraph"/>
              <w:numPr>
                <w:ilvl w:val="0"/>
                <w:numId w:val="35"/>
              </w:numPr>
              <w:ind w:right="124"/>
              <w:rPr>
                <w:rFonts w:ascii="Tahoma" w:hAnsi="Tahoma" w:cs="Tahoma"/>
                <w:sz w:val="22"/>
                <w:szCs w:val="22"/>
              </w:rPr>
            </w:pPr>
            <w:r>
              <w:rPr>
                <w:rFonts w:ascii="Tahoma" w:hAnsi="Tahoma" w:cs="Tahoma"/>
                <w:sz w:val="22"/>
                <w:szCs w:val="22"/>
              </w:rPr>
              <w:t>Experience of working with senior managers, database developers</w:t>
            </w:r>
            <w:r w:rsidR="00C70CFD">
              <w:rPr>
                <w:rFonts w:ascii="Tahoma" w:hAnsi="Tahoma" w:cs="Tahoma"/>
                <w:sz w:val="22"/>
                <w:szCs w:val="22"/>
              </w:rPr>
              <w:t>/engineers</w:t>
            </w:r>
            <w:r>
              <w:rPr>
                <w:rFonts w:ascii="Tahoma" w:hAnsi="Tahoma" w:cs="Tahoma"/>
                <w:sz w:val="22"/>
                <w:szCs w:val="22"/>
              </w:rPr>
              <w:t>, internal customers and external partners.</w:t>
            </w:r>
          </w:p>
          <w:p w:rsidR="006D3424" w:rsidRDefault="006D3424" w:rsidP="006D3424">
            <w:pPr>
              <w:pStyle w:val="ListParagraph"/>
              <w:numPr>
                <w:ilvl w:val="0"/>
                <w:numId w:val="35"/>
              </w:numPr>
              <w:ind w:right="124"/>
              <w:rPr>
                <w:rFonts w:ascii="Tahoma" w:hAnsi="Tahoma" w:cs="Tahoma"/>
                <w:sz w:val="22"/>
                <w:szCs w:val="22"/>
              </w:rPr>
            </w:pPr>
            <w:r>
              <w:rPr>
                <w:rFonts w:ascii="Tahoma" w:hAnsi="Tahoma" w:cs="Tahoma"/>
                <w:sz w:val="22"/>
                <w:szCs w:val="22"/>
              </w:rPr>
              <w:t>Evidence experience of working to multiple deadlines, delivering results through effective planning and organising of your work, demonstrated by the ability to prioritise your own time and workload, working methodically, accurately and with minimal supervision.</w:t>
            </w:r>
          </w:p>
          <w:p w:rsidR="006D3424" w:rsidRDefault="006D3424" w:rsidP="006D3424">
            <w:pPr>
              <w:pStyle w:val="ListParagraph"/>
              <w:numPr>
                <w:ilvl w:val="0"/>
                <w:numId w:val="35"/>
              </w:numPr>
              <w:ind w:right="124"/>
              <w:rPr>
                <w:rFonts w:ascii="Tahoma" w:hAnsi="Tahoma" w:cs="Tahoma"/>
                <w:sz w:val="22"/>
                <w:szCs w:val="22"/>
              </w:rPr>
            </w:pPr>
            <w:r>
              <w:rPr>
                <w:rFonts w:ascii="Tahoma" w:hAnsi="Tahoma" w:cs="Tahoma"/>
                <w:sz w:val="22"/>
                <w:szCs w:val="22"/>
              </w:rPr>
              <w:t>Excellent verbal and interpersonal skills being able to communicate, negotiate and influence across all levels of the organisation.</w:t>
            </w:r>
          </w:p>
          <w:p w:rsidR="006D3424" w:rsidRDefault="006D3424" w:rsidP="006D3424">
            <w:pPr>
              <w:pStyle w:val="ListParagraph"/>
              <w:numPr>
                <w:ilvl w:val="0"/>
                <w:numId w:val="35"/>
              </w:numPr>
              <w:ind w:right="124"/>
              <w:rPr>
                <w:rFonts w:ascii="Tahoma" w:hAnsi="Tahoma" w:cs="Tahoma"/>
                <w:sz w:val="22"/>
                <w:szCs w:val="22"/>
              </w:rPr>
            </w:pPr>
            <w:r>
              <w:rPr>
                <w:rFonts w:ascii="Tahoma" w:hAnsi="Tahoma" w:cs="Tahoma"/>
                <w:sz w:val="22"/>
                <w:szCs w:val="22"/>
              </w:rPr>
              <w:t>Experience of working in a team and demonstrating the ability to coach and support colleagues.</w:t>
            </w:r>
          </w:p>
          <w:p w:rsidR="00ED33CD" w:rsidRPr="006D3424" w:rsidRDefault="00ED33CD" w:rsidP="006D3424">
            <w:pPr>
              <w:pStyle w:val="ListParagraph"/>
              <w:numPr>
                <w:ilvl w:val="0"/>
                <w:numId w:val="35"/>
              </w:numPr>
              <w:ind w:right="124"/>
              <w:rPr>
                <w:rFonts w:ascii="Tahoma" w:hAnsi="Tahoma" w:cs="Tahoma"/>
                <w:sz w:val="22"/>
                <w:szCs w:val="22"/>
              </w:rPr>
            </w:pPr>
            <w:r>
              <w:rPr>
                <w:rFonts w:ascii="Tahoma" w:hAnsi="Tahoma" w:cs="Tahoma"/>
                <w:sz w:val="22"/>
                <w:szCs w:val="22"/>
              </w:rPr>
              <w:t>Strong problem-solving skills and providing innovative solutions that enhance efficiency and effectiveness</w:t>
            </w:r>
            <w:r w:rsidR="001A5066">
              <w:rPr>
                <w:rFonts w:ascii="Tahoma" w:hAnsi="Tahoma" w:cs="Tahoma"/>
                <w:sz w:val="22"/>
                <w:szCs w:val="22"/>
              </w:rPr>
              <w:t xml:space="preserve"> by exploiting data</w:t>
            </w:r>
          </w:p>
          <w:p w:rsidR="004F021C" w:rsidRPr="00C36B17" w:rsidRDefault="004F021C" w:rsidP="004F021C">
            <w:pPr>
              <w:pStyle w:val="ListParagraph"/>
              <w:tabs>
                <w:tab w:val="left" w:pos="3572"/>
              </w:tabs>
              <w:rPr>
                <w:rFonts w:ascii="Tahoma" w:eastAsia="Times New Roman" w:hAnsi="Tahoma" w:cs="Tahoma"/>
                <w:bCs/>
                <w:spacing w:val="-2"/>
                <w:kern w:val="24"/>
                <w:sz w:val="22"/>
                <w:szCs w:val="22"/>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Mngrs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Mngrs</w:t>
            </w:r>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Senior Mngrs</w:t>
            </w:r>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Default="009A6E91" w:rsidP="00EC0EDE">
      <w:pPr>
        <w:rPr>
          <w:rFonts w:ascii="Tahoma" w:hAnsi="Tahoma" w:cs="Tahoma"/>
        </w:rPr>
      </w:pPr>
    </w:p>
    <w:p w:rsidR="009A6E91" w:rsidRDefault="009A6E91" w:rsidP="00EC0EDE">
      <w:pPr>
        <w:rPr>
          <w:rFonts w:ascii="Tahoma" w:hAnsi="Tahoma" w:cs="Tahoma"/>
        </w:rPr>
      </w:pPr>
    </w:p>
    <w:p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lastRenderedPageBreak/>
              <w:t xml:space="preserve">CPD Requirements </w:t>
            </w:r>
          </w:p>
        </w:tc>
      </w:tr>
      <w:tr w:rsidR="00F370AA" w:rsidRPr="00C36B17" w:rsidTr="00CB09CF">
        <w:trPr>
          <w:trHeight w:val="1385"/>
        </w:trPr>
        <w:tc>
          <w:tcPr>
            <w:tcW w:w="9016" w:type="dxa"/>
          </w:tcPr>
          <w:p w:rsidR="000B34F2" w:rsidRPr="00C36B17" w:rsidRDefault="006D3424" w:rsidP="002543BF">
            <w:pPr>
              <w:pStyle w:val="ListParagraph"/>
              <w:numPr>
                <w:ilvl w:val="0"/>
                <w:numId w:val="30"/>
              </w:numPr>
              <w:autoSpaceDE w:val="0"/>
              <w:autoSpaceDN w:val="0"/>
              <w:adjustRightInd w:val="0"/>
              <w:spacing w:after="156"/>
              <w:rPr>
                <w:rFonts w:ascii="Tahoma" w:hAnsi="Tahoma" w:cs="Tahoma"/>
                <w:color w:val="002060"/>
                <w:sz w:val="22"/>
                <w:szCs w:val="22"/>
              </w:rPr>
            </w:pPr>
            <w:r>
              <w:rPr>
                <w:rFonts w:ascii="Tahoma" w:hAnsi="Tahoma" w:cs="Tahoma"/>
                <w:color w:val="002060"/>
                <w:sz w:val="22"/>
                <w:szCs w:val="22"/>
              </w:rPr>
              <w:t>You will be expected to maintain continuous professional development in respect of the skills and knowledge required to complete your role.</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C36B17" w:rsidRDefault="000A2411" w:rsidP="002543BF">
            <w:pPr>
              <w:pStyle w:val="ListParagraph"/>
              <w:numPr>
                <w:ilvl w:val="0"/>
                <w:numId w:val="30"/>
              </w:numPr>
              <w:rPr>
                <w:rFonts w:ascii="Tahoma" w:eastAsia="Times New Roman" w:hAnsi="Tahoma" w:cs="Tahoma"/>
                <w:bCs/>
                <w:color w:val="000000" w:themeColor="text1"/>
                <w:spacing w:val="-2"/>
                <w:kern w:val="24"/>
                <w:sz w:val="22"/>
                <w:szCs w:val="22"/>
              </w:rPr>
            </w:pP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C73CBE"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r w:rsidR="007865D0">
              <w:rPr>
                <w:rFonts w:ascii="Tahoma" w:eastAsia="Times New Roman" w:hAnsi="Tahoma" w:cs="Tahoma"/>
                <w:bCs/>
                <w:color w:val="000000" w:themeColor="text1"/>
                <w:spacing w:val="-2"/>
                <w:kern w:val="24"/>
              </w:rPr>
              <w:t xml:space="preserve"> – full driving licence</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5C0EE9" w:rsidRDefault="006D55F2"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r w:rsidR="00121145">
              <w:rPr>
                <w:rFonts w:ascii="Tahoma" w:eastAsia="Times New Roman" w:hAnsi="Tahoma" w:cs="Tahoma"/>
                <w:bCs/>
                <w:color w:val="000000" w:themeColor="text1"/>
                <w:spacing w:val="-2"/>
                <w:kern w:val="24"/>
              </w:rPr>
              <w:t xml:space="preserve"> – </w:t>
            </w:r>
            <w:r w:rsidR="000F5BBE">
              <w:rPr>
                <w:rFonts w:ascii="Tahoma" w:eastAsia="Times New Roman" w:hAnsi="Tahoma" w:cs="Tahoma"/>
                <w:bCs/>
                <w:color w:val="000000" w:themeColor="text1"/>
                <w:spacing w:val="-2"/>
                <w:kern w:val="24"/>
              </w:rPr>
              <w:t>enhanced level</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C73CBE"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4D67EB"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 – if required</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rsidR="00C36B17" w:rsidRPr="005C0EE9" w:rsidRDefault="007865D0"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685131" w:rsidRPr="005C0EE9" w:rsidRDefault="007865D0"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5C0EE9" w:rsidRDefault="007865D0"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7865D0"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5C0EE9" w:rsidRDefault="007865D0"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5C0EE9" w:rsidRDefault="007865D0"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5C0EE9" w:rsidRDefault="007865D0"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41F9C" w:rsidRPr="00C36B17" w:rsidTr="007865D0">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1063" w:type="dxa"/>
            <w:vAlign w:val="center"/>
          </w:tcPr>
          <w:p w:rsidR="00C41F9C" w:rsidRPr="005C0EE9" w:rsidRDefault="00C41F9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28 Days</w:t>
            </w:r>
          </w:p>
        </w:tc>
        <w:tc>
          <w:tcPr>
            <w:tcW w:w="1134" w:type="dxa"/>
            <w:shd w:val="clear" w:color="auto" w:fill="FFFF00"/>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3 months</w:t>
            </w: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6F6DFB" w:rsidRPr="00C36B17" w:rsidRDefault="006F6DFB">
      <w:pPr>
        <w:rPr>
          <w:rFonts w:ascii="Tahoma" w:hAnsi="Tahoma" w:cs="Tahoma"/>
        </w:rPr>
      </w:pPr>
      <w:r>
        <w:rPr>
          <w:rFonts w:ascii="Tahoma" w:hAnsi="Tahoma" w:cs="Tahoma"/>
        </w:rPr>
        <w:br/>
      </w: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6F6DFB" w:rsidRPr="00C36B17" w:rsidTr="00FA35BD">
        <w:trPr>
          <w:trHeight w:val="205"/>
        </w:trPr>
        <w:tc>
          <w:tcPr>
            <w:tcW w:w="9016" w:type="dxa"/>
            <w:gridSpan w:val="6"/>
            <w:shd w:val="clear" w:color="auto" w:fill="003671"/>
          </w:tcPr>
          <w:p w:rsidR="006F6DFB" w:rsidRPr="00C36B17" w:rsidRDefault="006F6DFB" w:rsidP="00FA35B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Agile Profile (See Agile Matrix)</w:t>
            </w:r>
          </w:p>
        </w:tc>
      </w:tr>
      <w:tr w:rsidR="006F6DFB" w:rsidRPr="00C36B17" w:rsidTr="00FA35BD">
        <w:trPr>
          <w:trHeight w:val="510"/>
        </w:trPr>
        <w:tc>
          <w:tcPr>
            <w:tcW w:w="1486" w:type="dxa"/>
          </w:tcPr>
          <w:p w:rsidR="006F6DFB" w:rsidRPr="00C36B17" w:rsidRDefault="006F6DFB" w:rsidP="00FA35BD">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6F6DFB" w:rsidRPr="00C36B17" w:rsidRDefault="006F6DFB"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6F6DFB" w:rsidRPr="00C36B17" w:rsidRDefault="006F6DFB"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6F6DFB" w:rsidRPr="00C36B17" w:rsidRDefault="006F6DFB"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6F6DFB" w:rsidRPr="00C36B17" w:rsidRDefault="006F6DFB"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6F6DFB" w:rsidRPr="00C36B17" w:rsidRDefault="006F6DFB"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473E71" w:rsidRPr="00C36B17" w:rsidTr="00FA35BD">
        <w:trPr>
          <w:trHeight w:val="329"/>
        </w:trPr>
        <w:tc>
          <w:tcPr>
            <w:tcW w:w="1486" w:type="dxa"/>
          </w:tcPr>
          <w:p w:rsidR="00473E71" w:rsidRPr="00ED6DC2" w:rsidRDefault="00473E71" w:rsidP="00473E71">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568" w:type="dxa"/>
          </w:tcPr>
          <w:p w:rsidR="00473E71" w:rsidRPr="00ED6DC2" w:rsidRDefault="00473E71" w:rsidP="00473E71">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492" w:type="dxa"/>
          </w:tcPr>
          <w:p w:rsidR="00473E71" w:rsidRPr="00ED6DC2" w:rsidRDefault="00415C46" w:rsidP="00473E71">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95" w:type="dxa"/>
          </w:tcPr>
          <w:p w:rsidR="00473E71" w:rsidRPr="00ED6DC2" w:rsidRDefault="00415C46" w:rsidP="00473E71">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87" w:type="dxa"/>
          </w:tcPr>
          <w:p w:rsidR="00473E71" w:rsidRPr="00ED6DC2" w:rsidRDefault="00C36760" w:rsidP="00473E71">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88" w:type="dxa"/>
          </w:tcPr>
          <w:p w:rsidR="00473E71" w:rsidRPr="00ED6DC2" w:rsidRDefault="00415C46" w:rsidP="00473E71">
            <w:pPr>
              <w:jc w:val="center"/>
              <w:rPr>
                <w:rFonts w:ascii="Tahoma" w:eastAsia="Times New Roman" w:hAnsi="Tahoma" w:cs="Tahoma"/>
                <w:bCs/>
                <w:spacing w:val="-2"/>
                <w:kern w:val="24"/>
              </w:rPr>
            </w:pPr>
            <w:r>
              <w:rPr>
                <w:rFonts w:ascii="Tahoma" w:eastAsia="Times New Roman" w:hAnsi="Tahoma" w:cs="Tahoma"/>
                <w:bCs/>
                <w:spacing w:val="-2"/>
                <w:kern w:val="24"/>
              </w:rPr>
              <w:t>4</w:t>
            </w:r>
          </w:p>
        </w:tc>
      </w:tr>
    </w:tbl>
    <w:p w:rsidR="000B34F2" w:rsidRPr="00C36B17" w:rsidRDefault="000B34F2">
      <w:pPr>
        <w:rPr>
          <w:rFonts w:ascii="Tahoma" w:hAnsi="Tahoma" w:cs="Tahoma"/>
        </w:rPr>
      </w:pPr>
    </w:p>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A76" w:rsidRDefault="00472A76" w:rsidP="000C2E9E">
      <w:pPr>
        <w:spacing w:after="0" w:line="240" w:lineRule="auto"/>
      </w:pPr>
      <w:r>
        <w:separator/>
      </w:r>
    </w:p>
  </w:endnote>
  <w:endnote w:type="continuationSeparator" w:id="0">
    <w:p w:rsidR="00472A76" w:rsidRDefault="00472A76"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FA56CC" w:rsidRPr="00FA56CC">
      <w:rPr>
        <w:b/>
        <w:bCs/>
        <w:noProof/>
      </w:rPr>
      <w:t>4</w:t>
    </w:r>
    <w:r>
      <w:rPr>
        <w:b/>
        <w:bCs/>
        <w:noProof/>
      </w:rPr>
      <w:fldChar w:fldCharType="end"/>
    </w:r>
    <w:r>
      <w:rPr>
        <w:b/>
        <w:bCs/>
      </w:rPr>
      <w:t xml:space="preserve"> </w:t>
    </w:r>
    <w:r>
      <w:t>|</w:t>
    </w:r>
    <w:r>
      <w:rPr>
        <w:b/>
        <w:bCs/>
      </w:rPr>
      <w:t xml:space="preserve"> </w:t>
    </w:r>
    <w:r w:rsidR="00AA3B24">
      <w:t xml:space="preserve">Staffordshire Police Role Profile:  </w:t>
    </w:r>
    <w:r w:rsidR="00EC0EDE" w:rsidRPr="005C0EE9">
      <w:rPr>
        <w:b/>
      </w:rPr>
      <w:t>[ROLE TITLE</w:t>
    </w:r>
    <w:r w:rsidR="005C0EE9" w:rsidRPr="005C0EE9">
      <w:rPr>
        <w:b/>
      </w:rPr>
      <w:t>]</w:t>
    </w:r>
    <w:r w:rsidR="00EC0EDE">
      <w:t xml:space="preserve"> last updated: </w:t>
    </w:r>
    <w:r w:rsidR="00EC0EDE" w:rsidRPr="005C0EE9">
      <w:rPr>
        <w:b/>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A76" w:rsidRDefault="00472A76" w:rsidP="000C2E9E">
      <w:pPr>
        <w:spacing w:after="0" w:line="240" w:lineRule="auto"/>
      </w:pPr>
      <w:r>
        <w:separator/>
      </w:r>
    </w:p>
  </w:footnote>
  <w:footnote w:type="continuationSeparator" w:id="0">
    <w:p w:rsidR="00472A76" w:rsidRDefault="00472A76"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E1353"/>
    <w:multiLevelType w:val="hybridMultilevel"/>
    <w:tmpl w:val="3920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A2E9C"/>
    <w:multiLevelType w:val="hybridMultilevel"/>
    <w:tmpl w:val="8180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2"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B3847"/>
    <w:multiLevelType w:val="hybridMultilevel"/>
    <w:tmpl w:val="519E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8"/>
  </w:num>
  <w:num w:numId="4">
    <w:abstractNumId w:val="23"/>
  </w:num>
  <w:num w:numId="5">
    <w:abstractNumId w:val="32"/>
  </w:num>
  <w:num w:numId="6">
    <w:abstractNumId w:val="27"/>
  </w:num>
  <w:num w:numId="7">
    <w:abstractNumId w:val="22"/>
  </w:num>
  <w:num w:numId="8">
    <w:abstractNumId w:val="28"/>
  </w:num>
  <w:num w:numId="9">
    <w:abstractNumId w:val="0"/>
  </w:num>
  <w:num w:numId="10">
    <w:abstractNumId w:val="16"/>
  </w:num>
  <w:num w:numId="11">
    <w:abstractNumId w:val="13"/>
  </w:num>
  <w:num w:numId="12">
    <w:abstractNumId w:val="17"/>
  </w:num>
  <w:num w:numId="13">
    <w:abstractNumId w:val="31"/>
  </w:num>
  <w:num w:numId="14">
    <w:abstractNumId w:val="34"/>
  </w:num>
  <w:num w:numId="15">
    <w:abstractNumId w:val="9"/>
  </w:num>
  <w:num w:numId="16">
    <w:abstractNumId w:val="2"/>
  </w:num>
  <w:num w:numId="17">
    <w:abstractNumId w:val="33"/>
  </w:num>
  <w:num w:numId="18">
    <w:abstractNumId w:val="29"/>
  </w:num>
  <w:num w:numId="19">
    <w:abstractNumId w:val="26"/>
  </w:num>
  <w:num w:numId="20">
    <w:abstractNumId w:val="20"/>
  </w:num>
  <w:num w:numId="21">
    <w:abstractNumId w:val="5"/>
  </w:num>
  <w:num w:numId="22">
    <w:abstractNumId w:val="14"/>
  </w:num>
  <w:num w:numId="23">
    <w:abstractNumId w:val="15"/>
  </w:num>
  <w:num w:numId="24">
    <w:abstractNumId w:val="3"/>
  </w:num>
  <w:num w:numId="25">
    <w:abstractNumId w:val="18"/>
  </w:num>
  <w:num w:numId="26">
    <w:abstractNumId w:val="35"/>
  </w:num>
  <w:num w:numId="27">
    <w:abstractNumId w:val="4"/>
  </w:num>
  <w:num w:numId="28">
    <w:abstractNumId w:val="19"/>
  </w:num>
  <w:num w:numId="29">
    <w:abstractNumId w:val="1"/>
  </w:num>
  <w:num w:numId="30">
    <w:abstractNumId w:val="11"/>
  </w:num>
  <w:num w:numId="31">
    <w:abstractNumId w:val="25"/>
  </w:num>
  <w:num w:numId="32">
    <w:abstractNumId w:val="21"/>
  </w:num>
  <w:num w:numId="33">
    <w:abstractNumId w:val="10"/>
  </w:num>
  <w:num w:numId="34">
    <w:abstractNumId w:val="6"/>
  </w:num>
  <w:num w:numId="35">
    <w:abstractNumId w:val="2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141F4"/>
    <w:rsid w:val="00020BD5"/>
    <w:rsid w:val="00023AFC"/>
    <w:rsid w:val="000324FA"/>
    <w:rsid w:val="00045E5E"/>
    <w:rsid w:val="00046A7B"/>
    <w:rsid w:val="0005020E"/>
    <w:rsid w:val="000952B6"/>
    <w:rsid w:val="000A2411"/>
    <w:rsid w:val="000B284D"/>
    <w:rsid w:val="000B34F2"/>
    <w:rsid w:val="000B4889"/>
    <w:rsid w:val="000C17DA"/>
    <w:rsid w:val="000C2E9E"/>
    <w:rsid w:val="000D1170"/>
    <w:rsid w:val="000D2467"/>
    <w:rsid w:val="000D570C"/>
    <w:rsid w:val="000E5164"/>
    <w:rsid w:val="000F5BBE"/>
    <w:rsid w:val="0010658C"/>
    <w:rsid w:val="00114500"/>
    <w:rsid w:val="00121145"/>
    <w:rsid w:val="00126770"/>
    <w:rsid w:val="0017300D"/>
    <w:rsid w:val="00177BCA"/>
    <w:rsid w:val="00180768"/>
    <w:rsid w:val="0018208B"/>
    <w:rsid w:val="001A2D13"/>
    <w:rsid w:val="001A3552"/>
    <w:rsid w:val="001A5066"/>
    <w:rsid w:val="001A728D"/>
    <w:rsid w:val="001B5604"/>
    <w:rsid w:val="001E10A3"/>
    <w:rsid w:val="001E3C0B"/>
    <w:rsid w:val="001F1A54"/>
    <w:rsid w:val="001F44F2"/>
    <w:rsid w:val="002162B1"/>
    <w:rsid w:val="002456D7"/>
    <w:rsid w:val="002477C5"/>
    <w:rsid w:val="002543BF"/>
    <w:rsid w:val="00280D65"/>
    <w:rsid w:val="002C4C8F"/>
    <w:rsid w:val="002C5F35"/>
    <w:rsid w:val="002D3AA4"/>
    <w:rsid w:val="002D4A4C"/>
    <w:rsid w:val="002D59FD"/>
    <w:rsid w:val="00302152"/>
    <w:rsid w:val="003076B4"/>
    <w:rsid w:val="003163FC"/>
    <w:rsid w:val="003538D6"/>
    <w:rsid w:val="003742DB"/>
    <w:rsid w:val="003A04C0"/>
    <w:rsid w:val="003D7528"/>
    <w:rsid w:val="003F712C"/>
    <w:rsid w:val="00415C46"/>
    <w:rsid w:val="00415DE8"/>
    <w:rsid w:val="00452025"/>
    <w:rsid w:val="00454570"/>
    <w:rsid w:val="00460F4E"/>
    <w:rsid w:val="00472A76"/>
    <w:rsid w:val="00473E71"/>
    <w:rsid w:val="00481839"/>
    <w:rsid w:val="004D1205"/>
    <w:rsid w:val="004D37E6"/>
    <w:rsid w:val="004D67EB"/>
    <w:rsid w:val="004E0113"/>
    <w:rsid w:val="004E58E7"/>
    <w:rsid w:val="004F021C"/>
    <w:rsid w:val="004F24F8"/>
    <w:rsid w:val="004F5097"/>
    <w:rsid w:val="004F7D0F"/>
    <w:rsid w:val="005040D6"/>
    <w:rsid w:val="0050788A"/>
    <w:rsid w:val="005130BD"/>
    <w:rsid w:val="005132D6"/>
    <w:rsid w:val="005232DC"/>
    <w:rsid w:val="0053460B"/>
    <w:rsid w:val="00540FA8"/>
    <w:rsid w:val="00555FCE"/>
    <w:rsid w:val="00570BAE"/>
    <w:rsid w:val="00586A0E"/>
    <w:rsid w:val="005A3514"/>
    <w:rsid w:val="005C0EE9"/>
    <w:rsid w:val="005C20BA"/>
    <w:rsid w:val="005D1CC7"/>
    <w:rsid w:val="00603FC6"/>
    <w:rsid w:val="00604AE6"/>
    <w:rsid w:val="00615A89"/>
    <w:rsid w:val="0062648E"/>
    <w:rsid w:val="00636953"/>
    <w:rsid w:val="006521C4"/>
    <w:rsid w:val="006834B4"/>
    <w:rsid w:val="0068363E"/>
    <w:rsid w:val="00684776"/>
    <w:rsid w:val="00685131"/>
    <w:rsid w:val="0068689F"/>
    <w:rsid w:val="006A41FD"/>
    <w:rsid w:val="006B20FC"/>
    <w:rsid w:val="006D3424"/>
    <w:rsid w:val="006D55F2"/>
    <w:rsid w:val="006E4287"/>
    <w:rsid w:val="006F4A5D"/>
    <w:rsid w:val="006F6BFF"/>
    <w:rsid w:val="006F6DFB"/>
    <w:rsid w:val="0070428F"/>
    <w:rsid w:val="00721B02"/>
    <w:rsid w:val="007271A5"/>
    <w:rsid w:val="0074519E"/>
    <w:rsid w:val="00760D30"/>
    <w:rsid w:val="0076789E"/>
    <w:rsid w:val="00777328"/>
    <w:rsid w:val="007865D0"/>
    <w:rsid w:val="007971D0"/>
    <w:rsid w:val="007B328D"/>
    <w:rsid w:val="007B4392"/>
    <w:rsid w:val="007B7577"/>
    <w:rsid w:val="007C4DFC"/>
    <w:rsid w:val="007C65D3"/>
    <w:rsid w:val="007E3467"/>
    <w:rsid w:val="007F7FA5"/>
    <w:rsid w:val="00816DE9"/>
    <w:rsid w:val="00822EF3"/>
    <w:rsid w:val="00834942"/>
    <w:rsid w:val="00844836"/>
    <w:rsid w:val="00861B6D"/>
    <w:rsid w:val="00863F7E"/>
    <w:rsid w:val="00870496"/>
    <w:rsid w:val="008742F6"/>
    <w:rsid w:val="0088299A"/>
    <w:rsid w:val="00884179"/>
    <w:rsid w:val="0089177D"/>
    <w:rsid w:val="008A6BB1"/>
    <w:rsid w:val="008B701A"/>
    <w:rsid w:val="008C0EAF"/>
    <w:rsid w:val="008F09C6"/>
    <w:rsid w:val="008F1B4D"/>
    <w:rsid w:val="00925A13"/>
    <w:rsid w:val="00933E41"/>
    <w:rsid w:val="00934A0E"/>
    <w:rsid w:val="00943988"/>
    <w:rsid w:val="00946227"/>
    <w:rsid w:val="0095379C"/>
    <w:rsid w:val="0097454B"/>
    <w:rsid w:val="00986264"/>
    <w:rsid w:val="009A6E91"/>
    <w:rsid w:val="009B061C"/>
    <w:rsid w:val="009B43C4"/>
    <w:rsid w:val="009D2E43"/>
    <w:rsid w:val="009D5C7A"/>
    <w:rsid w:val="009D7D14"/>
    <w:rsid w:val="00A65C19"/>
    <w:rsid w:val="00A76C7A"/>
    <w:rsid w:val="00A867D3"/>
    <w:rsid w:val="00A9228C"/>
    <w:rsid w:val="00AA3B24"/>
    <w:rsid w:val="00AA3D78"/>
    <w:rsid w:val="00AC6480"/>
    <w:rsid w:val="00AC665D"/>
    <w:rsid w:val="00AF108F"/>
    <w:rsid w:val="00AF37D6"/>
    <w:rsid w:val="00B01D15"/>
    <w:rsid w:val="00B1336A"/>
    <w:rsid w:val="00B267DC"/>
    <w:rsid w:val="00B30A61"/>
    <w:rsid w:val="00B44834"/>
    <w:rsid w:val="00B53953"/>
    <w:rsid w:val="00B55CF3"/>
    <w:rsid w:val="00B649C0"/>
    <w:rsid w:val="00BA2276"/>
    <w:rsid w:val="00BA73CF"/>
    <w:rsid w:val="00BE1CE3"/>
    <w:rsid w:val="00C0360D"/>
    <w:rsid w:val="00C05B35"/>
    <w:rsid w:val="00C25DBF"/>
    <w:rsid w:val="00C36760"/>
    <w:rsid w:val="00C36B17"/>
    <w:rsid w:val="00C3748E"/>
    <w:rsid w:val="00C41F9C"/>
    <w:rsid w:val="00C43B81"/>
    <w:rsid w:val="00C44821"/>
    <w:rsid w:val="00C45165"/>
    <w:rsid w:val="00C501B5"/>
    <w:rsid w:val="00C70CFD"/>
    <w:rsid w:val="00C73CBE"/>
    <w:rsid w:val="00CB09CF"/>
    <w:rsid w:val="00CB17B5"/>
    <w:rsid w:val="00CC11AD"/>
    <w:rsid w:val="00CD7CA4"/>
    <w:rsid w:val="00CE1263"/>
    <w:rsid w:val="00CF2220"/>
    <w:rsid w:val="00CF3193"/>
    <w:rsid w:val="00D016AA"/>
    <w:rsid w:val="00D12DC5"/>
    <w:rsid w:val="00D23D02"/>
    <w:rsid w:val="00D30A91"/>
    <w:rsid w:val="00D67CB2"/>
    <w:rsid w:val="00D701A8"/>
    <w:rsid w:val="00D86487"/>
    <w:rsid w:val="00D921B5"/>
    <w:rsid w:val="00DB747A"/>
    <w:rsid w:val="00DC3CE8"/>
    <w:rsid w:val="00DE6EBD"/>
    <w:rsid w:val="00DF60C6"/>
    <w:rsid w:val="00DF6ECB"/>
    <w:rsid w:val="00E032CF"/>
    <w:rsid w:val="00E038F4"/>
    <w:rsid w:val="00E06E7C"/>
    <w:rsid w:val="00E10852"/>
    <w:rsid w:val="00E12CFF"/>
    <w:rsid w:val="00E145F2"/>
    <w:rsid w:val="00E14C3C"/>
    <w:rsid w:val="00E234DD"/>
    <w:rsid w:val="00E30A6D"/>
    <w:rsid w:val="00E33F36"/>
    <w:rsid w:val="00E47ADF"/>
    <w:rsid w:val="00E47AF3"/>
    <w:rsid w:val="00E5096A"/>
    <w:rsid w:val="00E52A32"/>
    <w:rsid w:val="00E52FA5"/>
    <w:rsid w:val="00E60A06"/>
    <w:rsid w:val="00E6259D"/>
    <w:rsid w:val="00E64E4F"/>
    <w:rsid w:val="00E74046"/>
    <w:rsid w:val="00E815A3"/>
    <w:rsid w:val="00E93FB6"/>
    <w:rsid w:val="00EA5185"/>
    <w:rsid w:val="00EA7289"/>
    <w:rsid w:val="00EB4C8D"/>
    <w:rsid w:val="00EC0EDE"/>
    <w:rsid w:val="00EC6A58"/>
    <w:rsid w:val="00ED2B2E"/>
    <w:rsid w:val="00ED33CD"/>
    <w:rsid w:val="00ED6DC2"/>
    <w:rsid w:val="00EE14E7"/>
    <w:rsid w:val="00EF0F72"/>
    <w:rsid w:val="00EF2329"/>
    <w:rsid w:val="00F0107B"/>
    <w:rsid w:val="00F15089"/>
    <w:rsid w:val="00F22E4A"/>
    <w:rsid w:val="00F27A64"/>
    <w:rsid w:val="00F30A89"/>
    <w:rsid w:val="00F34EEE"/>
    <w:rsid w:val="00F370AA"/>
    <w:rsid w:val="00F4126B"/>
    <w:rsid w:val="00F44B95"/>
    <w:rsid w:val="00F450AC"/>
    <w:rsid w:val="00F758D7"/>
    <w:rsid w:val="00F97D23"/>
    <w:rsid w:val="00FA56CC"/>
    <w:rsid w:val="00FB4ADF"/>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50353-2DD4-45CA-8C61-99C9D855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960</Words>
  <Characters>5478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Judith Simpson</cp:lastModifiedBy>
  <cp:revision>2</cp:revision>
  <cp:lastPrinted>2022-02-24T08:57:00Z</cp:lastPrinted>
  <dcterms:created xsi:type="dcterms:W3CDTF">2022-03-01T21:21:00Z</dcterms:created>
  <dcterms:modified xsi:type="dcterms:W3CDTF">2022-03-01T21:21:00Z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bd297d-c19e-48a7-882e-4507daab7346_Enabled">
    <vt:lpwstr>true</vt:lpwstr>
  </property>
  <property fmtid="{D5CDD505-2E9C-101B-9397-08002B2CF9AE}" pid="3" name="MSIP_Label_c1bd297d-c19e-48a7-882e-4507daab7346_SetDate">
    <vt:lpwstr>2021-09-22T12:41:05Z</vt:lpwstr>
  </property>
  <property fmtid="{D5CDD505-2E9C-101B-9397-08002B2CF9AE}" pid="4" name="MSIP_Label_c1bd297d-c19e-48a7-882e-4507daab7346_Method">
    <vt:lpwstr>Standard</vt:lpwstr>
  </property>
  <property fmtid="{D5CDD505-2E9C-101B-9397-08002B2CF9AE}" pid="5" name="MSIP_Label_c1bd297d-c19e-48a7-882e-4507daab7346_Name">
    <vt:lpwstr>OFFICIAL</vt:lpwstr>
  </property>
  <property fmtid="{D5CDD505-2E9C-101B-9397-08002B2CF9AE}" pid="6" name="MSIP_Label_c1bd297d-c19e-48a7-882e-4507daab7346_SiteId">
    <vt:lpwstr>d4922504-06c0-431d-8eca-67087dea03c8</vt:lpwstr>
  </property>
  <property fmtid="{D5CDD505-2E9C-101B-9397-08002B2CF9AE}" pid="7" name="MSIP_Label_c1bd297d-c19e-48a7-882e-4507daab7346_ActionId">
    <vt:lpwstr>0bf4ab26-ddbc-43c5-af5e-90e01218b31f</vt:lpwstr>
  </property>
  <property fmtid="{D5CDD505-2E9C-101B-9397-08002B2CF9AE}" pid="8" name="MSIP_Label_c1bd297d-c19e-48a7-882e-4507daab7346_ContentBits">
    <vt:lpwstr>0</vt:lpwstr>
  </property>
</Properties>
</file>