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C41F9C" w:rsidRDefault="00934A0E">
      <w:pPr>
        <w:rPr>
          <w:rFonts w:ascii="Tahoma" w:hAnsi="Tahoma" w:cs="Tahoma"/>
          <w:b/>
          <w:color w:val="003671"/>
          <w:sz w:val="32"/>
        </w:rPr>
      </w:pPr>
      <w:r w:rsidRPr="00C41F9C">
        <w:rPr>
          <w:rFonts w:ascii="Tahoma" w:hAnsi="Tahoma" w:cs="Tahoma"/>
          <w:b/>
          <w:color w:val="003671"/>
          <w:sz w:val="32"/>
        </w:rPr>
        <w:t>Staffordshire Police</w:t>
      </w:r>
      <w:r w:rsidR="000952B6" w:rsidRPr="00C41F9C">
        <w:rPr>
          <w:rFonts w:ascii="Tahoma" w:hAnsi="Tahoma" w:cs="Tahoma"/>
          <w:b/>
          <w:color w:val="003671"/>
          <w:sz w:val="32"/>
        </w:rPr>
        <w:t xml:space="preserve"> </w:t>
      </w:r>
      <w:r w:rsidR="004F7D0F" w:rsidRPr="00C41F9C">
        <w:rPr>
          <w:rFonts w:ascii="Tahoma" w:hAnsi="Tahoma" w:cs="Tahoma"/>
          <w:b/>
          <w:color w:val="003671"/>
          <w:sz w:val="32"/>
        </w:rPr>
        <w:t xml:space="preserve">- </w:t>
      </w:r>
      <w:r w:rsidR="000C2E9E" w:rsidRPr="00C41F9C">
        <w:rPr>
          <w:rFonts w:ascii="Tahoma" w:hAnsi="Tahoma" w:cs="Tahoma"/>
          <w:b/>
          <w:color w:val="003671"/>
          <w:sz w:val="32"/>
        </w:rPr>
        <w:t xml:space="preserve">Role </w:t>
      </w:r>
      <w:r w:rsidR="009D2E43" w:rsidRPr="00C41F9C">
        <w:rPr>
          <w:rFonts w:ascii="Tahoma" w:hAnsi="Tahoma" w:cs="Tahoma"/>
          <w:b/>
          <w:color w:val="003671"/>
          <w:sz w:val="32"/>
        </w:rPr>
        <w:t>Profile</w:t>
      </w:r>
      <w:r w:rsidR="000C2E9E" w:rsidRPr="00C41F9C">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C41F9C" w:rsidTr="00EC0EDE">
        <w:trPr>
          <w:trHeight w:val="438"/>
        </w:trPr>
        <w:tc>
          <w:tcPr>
            <w:tcW w:w="9016" w:type="dxa"/>
            <w:vAlign w:val="center"/>
          </w:tcPr>
          <w:p w:rsidR="00986264" w:rsidRPr="00C41F9C" w:rsidRDefault="00EB4662" w:rsidP="00DC3CE8">
            <w:pPr>
              <w:rPr>
                <w:rFonts w:ascii="Tahoma" w:hAnsi="Tahoma" w:cs="Tahoma"/>
                <w:b/>
                <w:color w:val="003671"/>
                <w:sz w:val="32"/>
              </w:rPr>
            </w:pPr>
            <w:r>
              <w:rPr>
                <w:rFonts w:ascii="Tahoma" w:hAnsi="Tahoma" w:cs="Tahoma"/>
                <w:b/>
                <w:color w:val="003671"/>
                <w:sz w:val="32"/>
              </w:rPr>
              <w:t>VOLUNTEER CADET LEADER</w:t>
            </w:r>
            <w:bookmarkStart w:id="0" w:name="_GoBack"/>
            <w:bookmarkEnd w:id="0"/>
          </w:p>
        </w:tc>
      </w:tr>
    </w:tbl>
    <w:p w:rsidR="00E30A6D" w:rsidRPr="00C36B17"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Grade/Rank:</w:t>
            </w:r>
          </w:p>
        </w:tc>
        <w:tc>
          <w:tcPr>
            <w:tcW w:w="6753" w:type="dxa"/>
            <w:vAlign w:val="center"/>
          </w:tcPr>
          <w:p w:rsidR="00DC3CE8" w:rsidRPr="00C36B17" w:rsidRDefault="00D5575E" w:rsidP="00DC3CE8">
            <w:pPr>
              <w:rPr>
                <w:rFonts w:ascii="Tahoma" w:hAnsi="Tahoma" w:cs="Tahoma"/>
                <w:color w:val="1F3864" w:themeColor="accent5" w:themeShade="80"/>
              </w:rPr>
            </w:pPr>
            <w:r>
              <w:rPr>
                <w:rFonts w:ascii="Tahoma" w:hAnsi="Tahoma" w:cs="Tahoma"/>
                <w:color w:val="1F3864" w:themeColor="accent5" w:themeShade="80"/>
              </w:rPr>
              <w:t>N/A</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Directorate:</w:t>
            </w:r>
          </w:p>
        </w:tc>
        <w:tc>
          <w:tcPr>
            <w:tcW w:w="6753" w:type="dxa"/>
            <w:vAlign w:val="center"/>
          </w:tcPr>
          <w:p w:rsidR="00DC3CE8" w:rsidRPr="00C36B17" w:rsidRDefault="00D5575E" w:rsidP="00DC3CE8">
            <w:pPr>
              <w:rPr>
                <w:rFonts w:ascii="Tahoma" w:hAnsi="Tahoma" w:cs="Tahoma"/>
                <w:color w:val="1F3864" w:themeColor="accent5" w:themeShade="80"/>
              </w:rPr>
            </w:pPr>
            <w:r>
              <w:rPr>
                <w:rFonts w:ascii="Tahoma" w:hAnsi="Tahoma" w:cs="Tahoma"/>
                <w:color w:val="1F3864" w:themeColor="accent5" w:themeShade="80"/>
              </w:rPr>
              <w:t>County Command</w:t>
            </w:r>
          </w:p>
        </w:tc>
      </w:tr>
      <w:tr w:rsidR="00DC3CE8" w:rsidRPr="00C36B17" w:rsidTr="00EC0EDE">
        <w:trPr>
          <w:trHeight w:val="409"/>
        </w:trPr>
        <w:tc>
          <w:tcPr>
            <w:tcW w:w="2263" w:type="dxa"/>
            <w:vAlign w:val="center"/>
          </w:tcPr>
          <w:p w:rsidR="00DC3CE8" w:rsidRPr="00C41F9C" w:rsidRDefault="00DC3CE8" w:rsidP="00DC3CE8">
            <w:pPr>
              <w:rPr>
                <w:rFonts w:ascii="Tahoma" w:hAnsi="Tahoma" w:cs="Tahoma"/>
                <w:b/>
                <w:color w:val="003671"/>
                <w:sz w:val="24"/>
                <w:szCs w:val="24"/>
              </w:rPr>
            </w:pPr>
            <w:r w:rsidRPr="00C41F9C">
              <w:rPr>
                <w:rFonts w:ascii="Tahoma" w:hAnsi="Tahoma" w:cs="Tahoma"/>
                <w:b/>
                <w:color w:val="003671"/>
                <w:sz w:val="24"/>
                <w:szCs w:val="24"/>
              </w:rPr>
              <w:t>Reports to:</w:t>
            </w:r>
          </w:p>
        </w:tc>
        <w:tc>
          <w:tcPr>
            <w:tcW w:w="6753" w:type="dxa"/>
            <w:vAlign w:val="center"/>
          </w:tcPr>
          <w:p w:rsidR="00DC3CE8" w:rsidRPr="00C36B17" w:rsidRDefault="005F0CFF" w:rsidP="00DC3CE8">
            <w:pPr>
              <w:rPr>
                <w:rFonts w:ascii="Tahoma" w:hAnsi="Tahoma" w:cs="Tahoma"/>
                <w:color w:val="1F3864" w:themeColor="accent5" w:themeShade="80"/>
              </w:rPr>
            </w:pPr>
            <w:r>
              <w:rPr>
                <w:rFonts w:ascii="Tahoma" w:hAnsi="Tahoma" w:cs="Tahoma"/>
                <w:color w:val="1F3864" w:themeColor="accent5" w:themeShade="80"/>
              </w:rPr>
              <w:t>Cadet Volunteers Coordinator</w:t>
            </w:r>
          </w:p>
        </w:tc>
      </w:tr>
      <w:tr w:rsidR="00EC0EDE" w:rsidRPr="00C36B17" w:rsidTr="00EC0EDE">
        <w:trPr>
          <w:trHeight w:val="409"/>
        </w:trPr>
        <w:tc>
          <w:tcPr>
            <w:tcW w:w="2263" w:type="dxa"/>
            <w:vAlign w:val="center"/>
          </w:tcPr>
          <w:p w:rsidR="00EC0EDE" w:rsidRPr="00C41F9C" w:rsidRDefault="00C36B17" w:rsidP="00DC3CE8">
            <w:pPr>
              <w:rPr>
                <w:rFonts w:ascii="Tahoma" w:hAnsi="Tahoma" w:cs="Tahoma"/>
                <w:b/>
                <w:color w:val="003671"/>
                <w:sz w:val="24"/>
                <w:szCs w:val="24"/>
              </w:rPr>
            </w:pPr>
            <w:r w:rsidRPr="00C41F9C">
              <w:rPr>
                <w:rFonts w:ascii="Tahoma" w:hAnsi="Tahoma" w:cs="Tahoma"/>
                <w:b/>
                <w:color w:val="003671"/>
                <w:sz w:val="24"/>
                <w:szCs w:val="24"/>
              </w:rPr>
              <w:t>Direct Reports</w:t>
            </w:r>
            <w:r w:rsidR="00EC0EDE" w:rsidRPr="00C41F9C">
              <w:rPr>
                <w:rFonts w:ascii="Tahoma" w:hAnsi="Tahoma" w:cs="Tahoma"/>
                <w:b/>
                <w:color w:val="003671"/>
                <w:sz w:val="24"/>
                <w:szCs w:val="24"/>
              </w:rPr>
              <w:t>:</w:t>
            </w:r>
          </w:p>
        </w:tc>
        <w:tc>
          <w:tcPr>
            <w:tcW w:w="6753" w:type="dxa"/>
            <w:vAlign w:val="center"/>
          </w:tcPr>
          <w:p w:rsidR="00EC0EDE" w:rsidRPr="00C36B17" w:rsidRDefault="00D5575E" w:rsidP="00DC3CE8">
            <w:pPr>
              <w:rPr>
                <w:rFonts w:ascii="Tahoma" w:hAnsi="Tahoma" w:cs="Tahoma"/>
                <w:color w:val="1F3864" w:themeColor="accent5" w:themeShade="80"/>
              </w:rPr>
            </w:pPr>
            <w:r>
              <w:rPr>
                <w:rFonts w:ascii="Tahoma" w:hAnsi="Tahoma" w:cs="Tahoma"/>
                <w:color w:val="1F3864" w:themeColor="accent5" w:themeShade="80"/>
              </w:rPr>
              <w:t xml:space="preserve">Cadets </w:t>
            </w: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C36B17" w:rsidTr="00C41F9C">
        <w:tc>
          <w:tcPr>
            <w:tcW w:w="9016" w:type="dxa"/>
            <w:shd w:val="clear" w:color="auto" w:fill="003671"/>
          </w:tcPr>
          <w:p w:rsidR="00045E5E" w:rsidRPr="00C36B17"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C36B17">
              <w:rPr>
                <w:rFonts w:ascii="Tahoma" w:eastAsia="Times New Roman" w:hAnsi="Tahoma" w:cs="Tahoma"/>
                <w:b/>
                <w:bCs/>
                <w:color w:val="FFFFFF" w:themeColor="background1"/>
                <w:spacing w:val="-2"/>
                <w:kern w:val="24"/>
                <w:szCs w:val="22"/>
              </w:rPr>
              <w:t>Role Purpose</w:t>
            </w:r>
          </w:p>
        </w:tc>
      </w:tr>
      <w:tr w:rsidR="00045E5E" w:rsidRPr="00C36B17" w:rsidTr="002D59FD">
        <w:trPr>
          <w:trHeight w:val="1541"/>
        </w:trPr>
        <w:tc>
          <w:tcPr>
            <w:tcW w:w="9016" w:type="dxa"/>
          </w:tcPr>
          <w:p w:rsidR="00B43721" w:rsidRPr="00356F01" w:rsidRDefault="001B7E4D" w:rsidP="00CE0296">
            <w:pPr>
              <w:spacing w:after="200" w:line="276" w:lineRule="auto"/>
              <w:jc w:val="both"/>
              <w:rPr>
                <w:rFonts w:ascii="Tahoma" w:eastAsia="Times New Roman" w:hAnsi="Tahoma" w:cs="Tahoma"/>
                <w:color w:val="000000" w:themeColor="text1"/>
                <w:spacing w:val="-2"/>
                <w:kern w:val="24"/>
                <w:highlight w:val="cyan"/>
              </w:rPr>
            </w:pPr>
            <w:r w:rsidRPr="00356F01">
              <w:rPr>
                <w:rFonts w:ascii="Tahoma" w:eastAsia="Times New Roman" w:hAnsi="Tahoma" w:cs="Tahoma"/>
                <w:color w:val="000000" w:themeColor="text1"/>
                <w:spacing w:val="-2"/>
                <w:kern w:val="24"/>
                <w:highlight w:val="cyan"/>
              </w:rPr>
              <w:t xml:space="preserve">The </w:t>
            </w:r>
            <w:r w:rsidR="00B43721" w:rsidRPr="00356F01">
              <w:rPr>
                <w:rFonts w:ascii="Tahoma" w:eastAsia="Times New Roman" w:hAnsi="Tahoma" w:cs="Tahoma"/>
                <w:color w:val="000000" w:themeColor="text1"/>
                <w:spacing w:val="-2"/>
                <w:kern w:val="24"/>
                <w:highlight w:val="cyan"/>
              </w:rPr>
              <w:t>role of a cadet leader supports officers, PCSO’s, Special Constables, police staff and other leaders</w:t>
            </w:r>
            <w:r w:rsidR="00D5575E" w:rsidRPr="00356F01">
              <w:rPr>
                <w:rFonts w:ascii="Tahoma" w:eastAsia="Times New Roman" w:hAnsi="Tahoma" w:cs="Tahoma"/>
                <w:color w:val="000000" w:themeColor="text1"/>
                <w:spacing w:val="-2"/>
                <w:kern w:val="24"/>
                <w:highlight w:val="cyan"/>
              </w:rPr>
              <w:t xml:space="preserve"> w</w:t>
            </w:r>
            <w:r w:rsidR="00B43721" w:rsidRPr="00356F01">
              <w:rPr>
                <w:rFonts w:ascii="Tahoma" w:eastAsia="Times New Roman" w:hAnsi="Tahoma" w:cs="Tahoma"/>
                <w:color w:val="000000" w:themeColor="text1"/>
                <w:spacing w:val="-2"/>
                <w:kern w:val="24"/>
                <w:highlight w:val="cyan"/>
              </w:rPr>
              <w:t xml:space="preserve">ith the running of local Cadet Units and Community events. The Units run term time on a weekly basis with some of the events running through the holidays. </w:t>
            </w:r>
          </w:p>
          <w:p w:rsidR="00797787" w:rsidRPr="00356F01" w:rsidRDefault="00B43721" w:rsidP="00CE0296">
            <w:pPr>
              <w:spacing w:after="200" w:line="276" w:lineRule="auto"/>
              <w:jc w:val="both"/>
              <w:rPr>
                <w:rFonts w:ascii="Tahoma" w:eastAsia="Times New Roman" w:hAnsi="Tahoma" w:cs="Tahoma"/>
                <w:color w:val="000000" w:themeColor="text1"/>
                <w:spacing w:val="-2"/>
                <w:kern w:val="24"/>
                <w:highlight w:val="cyan"/>
              </w:rPr>
            </w:pPr>
            <w:r w:rsidRPr="00356F01">
              <w:rPr>
                <w:rFonts w:ascii="Tahoma" w:eastAsia="Times New Roman" w:hAnsi="Tahoma" w:cs="Tahoma"/>
                <w:color w:val="000000" w:themeColor="text1"/>
                <w:spacing w:val="-2"/>
                <w:kern w:val="24"/>
                <w:highlight w:val="cyan"/>
              </w:rPr>
              <w:t xml:space="preserve">The Cadet Leader will need to </w:t>
            </w:r>
            <w:r w:rsidR="00C8360B" w:rsidRPr="00356F01">
              <w:rPr>
                <w:rFonts w:ascii="Tahoma" w:eastAsia="Times New Roman" w:hAnsi="Tahoma" w:cs="Tahoma"/>
                <w:color w:val="000000" w:themeColor="text1"/>
                <w:spacing w:val="-2"/>
                <w:kern w:val="24"/>
                <w:highlight w:val="cyan"/>
              </w:rPr>
              <w:t>be an Integral Part of a team who ha</w:t>
            </w:r>
            <w:r w:rsidR="00D5575E" w:rsidRPr="00356F01">
              <w:rPr>
                <w:rFonts w:ascii="Tahoma" w:eastAsia="Times New Roman" w:hAnsi="Tahoma" w:cs="Tahoma"/>
                <w:color w:val="000000" w:themeColor="text1"/>
                <w:spacing w:val="-2"/>
                <w:kern w:val="24"/>
                <w:highlight w:val="cyan"/>
              </w:rPr>
              <w:t>s</w:t>
            </w:r>
            <w:r w:rsidR="00C8360B" w:rsidRPr="00356F01">
              <w:rPr>
                <w:rFonts w:ascii="Tahoma" w:eastAsia="Times New Roman" w:hAnsi="Tahoma" w:cs="Tahoma"/>
                <w:color w:val="000000" w:themeColor="text1"/>
                <w:spacing w:val="-2"/>
                <w:kern w:val="24"/>
                <w:highlight w:val="cyan"/>
              </w:rPr>
              <w:t xml:space="preserve"> responsibility over the Cadet Unit during their time within the organisation.  Ensuring the development, wellbeing and safety of the cadets is at the forefront of each session, event or meeting.</w:t>
            </w:r>
          </w:p>
          <w:p w:rsidR="00C8360B" w:rsidRDefault="00C8360B" w:rsidP="00CE0296">
            <w:pPr>
              <w:spacing w:after="200" w:line="276" w:lineRule="auto"/>
              <w:jc w:val="both"/>
              <w:rPr>
                <w:rFonts w:ascii="Tahoma" w:eastAsia="Times New Roman" w:hAnsi="Tahoma" w:cs="Tahoma"/>
                <w:color w:val="000000" w:themeColor="text1"/>
                <w:spacing w:val="-2"/>
                <w:kern w:val="24"/>
              </w:rPr>
            </w:pPr>
            <w:r w:rsidRPr="00356F01">
              <w:rPr>
                <w:rFonts w:ascii="Tahoma" w:eastAsia="Times New Roman" w:hAnsi="Tahoma" w:cs="Tahoma"/>
                <w:color w:val="000000" w:themeColor="text1"/>
                <w:spacing w:val="-2"/>
                <w:kern w:val="24"/>
                <w:highlight w:val="cyan"/>
              </w:rPr>
              <w:t>The Cadet leader will integrate the Cadets into the unit ensuring that their best qualities are realised and they are fully supported to reach their maximum potential.</w:t>
            </w:r>
          </w:p>
          <w:p w:rsidR="00C8360B" w:rsidRDefault="00C8360B" w:rsidP="00CE0296">
            <w:pPr>
              <w:spacing w:after="200" w:line="276" w:lineRule="auto"/>
              <w:jc w:val="both"/>
              <w:rPr>
                <w:rFonts w:ascii="Tahoma" w:eastAsia="Times New Roman" w:hAnsi="Tahoma" w:cs="Tahoma"/>
                <w:color w:val="000000" w:themeColor="text1"/>
                <w:spacing w:val="-2"/>
                <w:kern w:val="24"/>
              </w:rPr>
            </w:pPr>
          </w:p>
          <w:p w:rsidR="00B43721" w:rsidRPr="00C36B17" w:rsidRDefault="00B43721" w:rsidP="00CE0296">
            <w:pPr>
              <w:spacing w:after="200" w:line="276" w:lineRule="auto"/>
              <w:jc w:val="both"/>
              <w:rPr>
                <w:rFonts w:ascii="Tahoma" w:eastAsia="Times New Roman" w:hAnsi="Tahoma" w:cs="Tahoma"/>
                <w:color w:val="000000" w:themeColor="text1"/>
                <w:spacing w:val="-2"/>
                <w:kern w:val="24"/>
              </w:rPr>
            </w:pPr>
          </w:p>
        </w:tc>
      </w:tr>
    </w:tbl>
    <w:p w:rsidR="0068689F" w:rsidRPr="00C36B17"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C36B17" w:rsidTr="00C41F9C">
        <w:trPr>
          <w:trHeight w:val="326"/>
        </w:trPr>
        <w:tc>
          <w:tcPr>
            <w:tcW w:w="9016" w:type="dxa"/>
            <w:shd w:val="clear" w:color="auto" w:fill="003671"/>
          </w:tcPr>
          <w:p w:rsidR="00E038F4" w:rsidRPr="00C36B17" w:rsidRDefault="00DC3CE8" w:rsidP="00E038F4">
            <w:pPr>
              <w:pStyle w:val="NormalWeb"/>
              <w:spacing w:before="0" w:beforeAutospacing="0" w:afterAutospacing="0"/>
              <w:rPr>
                <w:rFonts w:ascii="Tahoma" w:hAnsi="Tahoma" w:cs="Tahoma"/>
              </w:rPr>
            </w:pPr>
            <w:r w:rsidRPr="00C36B17">
              <w:rPr>
                <w:rFonts w:ascii="Tahoma" w:eastAsia="Times New Roman" w:hAnsi="Tahoma" w:cs="Tahoma"/>
                <w:b/>
                <w:bCs/>
                <w:color w:val="FFFFFF" w:themeColor="background1"/>
                <w:spacing w:val="-2"/>
                <w:kern w:val="24"/>
                <w:szCs w:val="22"/>
              </w:rPr>
              <w:t xml:space="preserve">Key Tasks and </w:t>
            </w:r>
            <w:r w:rsidR="000952B6" w:rsidRPr="00C36B17">
              <w:rPr>
                <w:rFonts w:ascii="Tahoma" w:eastAsia="Times New Roman" w:hAnsi="Tahoma" w:cs="Tahoma"/>
                <w:b/>
                <w:bCs/>
                <w:color w:val="FFFFFF" w:themeColor="background1"/>
                <w:spacing w:val="-2"/>
                <w:kern w:val="24"/>
                <w:szCs w:val="22"/>
              </w:rPr>
              <w:t>Responsibilities:</w:t>
            </w:r>
          </w:p>
        </w:tc>
      </w:tr>
      <w:tr w:rsidR="00E038F4" w:rsidRPr="00C36B17" w:rsidTr="00DC3CE8">
        <w:trPr>
          <w:trHeight w:val="4854"/>
        </w:trPr>
        <w:tc>
          <w:tcPr>
            <w:tcW w:w="9016" w:type="dxa"/>
          </w:tcPr>
          <w:p w:rsidR="008A0865" w:rsidRPr="008A0865" w:rsidRDefault="008A0865" w:rsidP="008A0865">
            <w:pPr>
              <w:rPr>
                <w:rFonts w:ascii="Tahoma" w:hAnsi="Tahoma" w:cs="Tahoma"/>
              </w:rPr>
            </w:pPr>
          </w:p>
          <w:p w:rsidR="00CC5E79" w:rsidRPr="00356F01" w:rsidRDefault="00C8360B" w:rsidP="00CC5E79">
            <w:pPr>
              <w:pStyle w:val="ListParagraph"/>
              <w:numPr>
                <w:ilvl w:val="0"/>
                <w:numId w:val="36"/>
              </w:numPr>
              <w:rPr>
                <w:rFonts w:ascii="Tahoma" w:hAnsi="Tahoma" w:cs="Tahoma"/>
                <w:sz w:val="22"/>
                <w:szCs w:val="22"/>
                <w:highlight w:val="cyan"/>
              </w:rPr>
            </w:pPr>
            <w:r w:rsidRPr="00356F01">
              <w:rPr>
                <w:rFonts w:ascii="Tahoma" w:hAnsi="Tahoma" w:cs="Tahoma"/>
                <w:sz w:val="22"/>
                <w:szCs w:val="22"/>
                <w:highlight w:val="cyan"/>
              </w:rPr>
              <w:t>Cadet leaders</w:t>
            </w:r>
            <w:r w:rsidR="00CC5E79" w:rsidRPr="00356F01">
              <w:rPr>
                <w:rFonts w:ascii="Tahoma" w:hAnsi="Tahoma" w:cs="Tahoma"/>
                <w:sz w:val="22"/>
                <w:szCs w:val="22"/>
                <w:highlight w:val="cyan"/>
              </w:rPr>
              <w:t xml:space="preserve"> will need to understand and practice Safeguarding procedures and have a willingness to under training internally within Staffordshire Police, some of which will be mandatory requirements.</w:t>
            </w:r>
          </w:p>
          <w:p w:rsidR="00CC5E79" w:rsidRPr="00356F01" w:rsidRDefault="00CC5E79" w:rsidP="00CC5E79">
            <w:pPr>
              <w:pStyle w:val="ListParagraph"/>
              <w:numPr>
                <w:ilvl w:val="0"/>
                <w:numId w:val="36"/>
              </w:numPr>
              <w:rPr>
                <w:rFonts w:ascii="Tahoma" w:hAnsi="Tahoma" w:cs="Tahoma"/>
                <w:sz w:val="22"/>
                <w:szCs w:val="22"/>
                <w:highlight w:val="cyan"/>
              </w:rPr>
            </w:pPr>
            <w:r w:rsidRPr="00356F01">
              <w:rPr>
                <w:rFonts w:ascii="Tahoma" w:hAnsi="Tahoma" w:cs="Tahoma"/>
                <w:sz w:val="22"/>
                <w:szCs w:val="22"/>
                <w:highlight w:val="cyan"/>
              </w:rPr>
              <w:t xml:space="preserve">Cadet leaders will undertake the successful planning and day to day running of the unit, along with organising and establishing contacts for events.  This will be achieved through team unit, area </w:t>
            </w:r>
            <w:r w:rsidR="001D0AFD" w:rsidRPr="00356F01">
              <w:rPr>
                <w:rFonts w:ascii="Tahoma" w:hAnsi="Tahoma" w:cs="Tahoma"/>
                <w:sz w:val="22"/>
                <w:szCs w:val="22"/>
                <w:highlight w:val="cyan"/>
              </w:rPr>
              <w:t>meetings and communication with the cadet volunteer’s coordinator.</w:t>
            </w:r>
          </w:p>
          <w:p w:rsidR="001D0AFD" w:rsidRPr="00356F01" w:rsidRDefault="001D0AFD" w:rsidP="00CC5E79">
            <w:pPr>
              <w:pStyle w:val="ListParagraph"/>
              <w:numPr>
                <w:ilvl w:val="0"/>
                <w:numId w:val="36"/>
              </w:numPr>
              <w:rPr>
                <w:rFonts w:ascii="Tahoma" w:hAnsi="Tahoma" w:cs="Tahoma"/>
                <w:sz w:val="22"/>
                <w:szCs w:val="22"/>
                <w:highlight w:val="cyan"/>
              </w:rPr>
            </w:pPr>
            <w:r w:rsidRPr="00356F01">
              <w:rPr>
                <w:rFonts w:ascii="Tahoma" w:hAnsi="Tahoma" w:cs="Tahoma"/>
                <w:sz w:val="22"/>
                <w:szCs w:val="22"/>
                <w:highlight w:val="cyan"/>
              </w:rPr>
              <w:t>Cadet Leaders will intellectuall</w:t>
            </w:r>
            <w:r w:rsidR="00BA0B0F" w:rsidRPr="00356F01">
              <w:rPr>
                <w:rFonts w:ascii="Tahoma" w:hAnsi="Tahoma" w:cs="Tahoma"/>
                <w:sz w:val="22"/>
                <w:szCs w:val="22"/>
                <w:highlight w:val="cyan"/>
              </w:rPr>
              <w:t>y and emotionally</w:t>
            </w:r>
            <w:r w:rsidR="00F05EAE" w:rsidRPr="00356F01">
              <w:rPr>
                <w:rFonts w:ascii="Tahoma" w:hAnsi="Tahoma" w:cs="Tahoma"/>
                <w:sz w:val="22"/>
                <w:szCs w:val="22"/>
                <w:highlight w:val="cyan"/>
              </w:rPr>
              <w:t xml:space="preserve"> support our young people during classroom-based learning and out at events to ensure that the learning ne</w:t>
            </w:r>
            <w:r w:rsidR="00DE59BC" w:rsidRPr="00356F01">
              <w:rPr>
                <w:rFonts w:ascii="Tahoma" w:hAnsi="Tahoma" w:cs="Tahoma"/>
                <w:sz w:val="22"/>
                <w:szCs w:val="22"/>
                <w:highlight w:val="cyan"/>
              </w:rPr>
              <w:t>e</w:t>
            </w:r>
            <w:r w:rsidR="00F05EAE" w:rsidRPr="00356F01">
              <w:rPr>
                <w:rFonts w:ascii="Tahoma" w:hAnsi="Tahoma" w:cs="Tahoma"/>
                <w:sz w:val="22"/>
                <w:szCs w:val="22"/>
                <w:highlight w:val="cyan"/>
              </w:rPr>
              <w:t>ds are met and the cadets have the opportunity to have a voice and be treated fairly.</w:t>
            </w:r>
          </w:p>
          <w:p w:rsidR="00797787" w:rsidRPr="00356F01" w:rsidRDefault="00F05EAE" w:rsidP="00356F01">
            <w:pPr>
              <w:pStyle w:val="ListParagraph"/>
              <w:numPr>
                <w:ilvl w:val="0"/>
                <w:numId w:val="36"/>
              </w:numPr>
              <w:rPr>
                <w:rFonts w:ascii="Tahoma" w:hAnsi="Tahoma" w:cs="Tahoma"/>
                <w:sz w:val="22"/>
                <w:szCs w:val="22"/>
              </w:rPr>
            </w:pPr>
            <w:r w:rsidRPr="00356F01">
              <w:rPr>
                <w:rFonts w:ascii="Tahoma" w:hAnsi="Tahoma" w:cs="Tahoma"/>
                <w:sz w:val="22"/>
                <w:szCs w:val="22"/>
                <w:highlight w:val="cyan"/>
              </w:rPr>
              <w:t>Cadet Leaders will actively encourage young people to have the confidence to engage with their local communities and get involved in local events in the surrounding areas.</w:t>
            </w:r>
          </w:p>
          <w:p w:rsidR="00356F01" w:rsidRPr="00356F01" w:rsidRDefault="00356F01" w:rsidP="00356F01">
            <w:pPr>
              <w:pStyle w:val="ListParagraph"/>
              <w:numPr>
                <w:ilvl w:val="0"/>
                <w:numId w:val="36"/>
              </w:numPr>
              <w:rPr>
                <w:rFonts w:ascii="Tahoma" w:hAnsi="Tahoma" w:cs="Tahoma"/>
                <w:sz w:val="22"/>
                <w:szCs w:val="22"/>
              </w:rPr>
            </w:pPr>
            <w:r w:rsidRPr="00157A6B">
              <w:rPr>
                <w:rFonts w:ascii="Tahoma" w:hAnsi="Tahoma" w:cs="Tahoma"/>
                <w:sz w:val="22"/>
                <w:szCs w:val="22"/>
                <w:highlight w:val="cyan"/>
              </w:rPr>
              <w:t xml:space="preserve">Cadet Leaders will need to make sure </w:t>
            </w:r>
            <w:r w:rsidR="00157A6B" w:rsidRPr="00157A6B">
              <w:rPr>
                <w:rFonts w:ascii="Tahoma" w:hAnsi="Tahoma" w:cs="Tahoma"/>
                <w:sz w:val="22"/>
                <w:szCs w:val="22"/>
                <w:highlight w:val="cyan"/>
              </w:rPr>
              <w:t>that attendance, booking of events and management of cadet details are kept updated on the Dutysheet Portal.</w:t>
            </w:r>
          </w:p>
        </w:tc>
      </w:tr>
      <w:tr w:rsidR="00DC3CE8" w:rsidRPr="00C36B17" w:rsidTr="00DC3CE8">
        <w:trPr>
          <w:trHeight w:val="3145"/>
        </w:trPr>
        <w:tc>
          <w:tcPr>
            <w:tcW w:w="9016" w:type="dxa"/>
          </w:tcPr>
          <w:p w:rsidR="00DC3CE8" w:rsidRPr="00C41F9C" w:rsidRDefault="00DC3CE8" w:rsidP="00DC3CE8">
            <w:pPr>
              <w:rPr>
                <w:rFonts w:ascii="Tahoma" w:hAnsi="Tahoma" w:cs="Tahoma"/>
                <w:color w:val="003671"/>
              </w:rPr>
            </w:pPr>
            <w:r w:rsidRPr="00C41F9C">
              <w:rPr>
                <w:rFonts w:ascii="Tahoma" w:hAnsi="Tahoma" w:cs="Tahoma"/>
                <w:color w:val="003671"/>
              </w:rPr>
              <w:lastRenderedPageBreak/>
              <w:t>And to be accountable for: (ie responsibilities held by others but measured and owned by this role)</w:t>
            </w:r>
          </w:p>
          <w:p w:rsidR="00CA5A6C" w:rsidRDefault="00CA5A6C" w:rsidP="009A6E91">
            <w:pPr>
              <w:rPr>
                <w:rFonts w:ascii="Tahoma" w:eastAsia="Times New Roman" w:hAnsi="Tahoma" w:cs="Tahoma"/>
                <w:color w:val="000000" w:themeColor="text1"/>
                <w:spacing w:val="-2"/>
                <w:kern w:val="24"/>
              </w:rPr>
            </w:pPr>
          </w:p>
          <w:p w:rsidR="00F05EAE" w:rsidRDefault="00356F01" w:rsidP="009A6E91">
            <w:pPr>
              <w:rPr>
                <w:rFonts w:ascii="Tahoma" w:eastAsia="Times New Roman" w:hAnsi="Tahoma" w:cs="Tahoma"/>
                <w:color w:val="000000" w:themeColor="text1"/>
                <w:spacing w:val="-2"/>
                <w:kern w:val="24"/>
              </w:rPr>
            </w:pPr>
            <w:r w:rsidRPr="00356F01">
              <w:rPr>
                <w:rFonts w:ascii="Tahoma" w:eastAsia="Times New Roman" w:hAnsi="Tahoma" w:cs="Tahoma"/>
                <w:color w:val="000000" w:themeColor="text1"/>
                <w:spacing w:val="-2"/>
                <w:kern w:val="24"/>
                <w:highlight w:val="cyan"/>
              </w:rPr>
              <w:t>The safe running of the Cadet unit within the Safer Standards Framework.</w:t>
            </w:r>
          </w:p>
          <w:p w:rsidR="00F05EAE" w:rsidRPr="009A6E91" w:rsidRDefault="00F05EAE" w:rsidP="009A6E91">
            <w:pPr>
              <w:rPr>
                <w:rFonts w:ascii="Tahoma" w:eastAsia="Times New Roman" w:hAnsi="Tahoma" w:cs="Tahoma"/>
                <w:color w:val="000000" w:themeColor="text1"/>
                <w:spacing w:val="-2"/>
                <w:kern w:val="24"/>
              </w:rPr>
            </w:pPr>
          </w:p>
        </w:tc>
      </w:tr>
    </w:tbl>
    <w:p w:rsidR="00DC3CE8" w:rsidRPr="00C36B17"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C36B17" w:rsidTr="00C41F9C">
        <w:tc>
          <w:tcPr>
            <w:tcW w:w="9016" w:type="dxa"/>
            <w:gridSpan w:val="4"/>
            <w:shd w:val="clear" w:color="auto" w:fill="003671"/>
          </w:tcPr>
          <w:p w:rsidR="00B30A61" w:rsidRPr="00C36B17"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C36B17">
              <w:rPr>
                <w:rFonts w:ascii="Tahoma" w:eastAsia="Times New Roman" w:hAnsi="Tahoma" w:cs="Tahoma"/>
                <w:b/>
                <w:bCs/>
                <w:color w:val="FFFFFF" w:themeColor="background1"/>
                <w:spacing w:val="-2"/>
                <w:kern w:val="24"/>
                <w:sz w:val="24"/>
                <w:lang w:eastAsia="en-GB"/>
              </w:rPr>
              <w:t xml:space="preserve">Behaviours </w:t>
            </w:r>
            <w:r w:rsidRPr="00C36B17">
              <w:rPr>
                <w:rFonts w:ascii="Tahoma" w:hAnsi="Tahoma" w:cs="Tahoma"/>
              </w:rPr>
              <w:tab/>
            </w:r>
          </w:p>
        </w:tc>
      </w:tr>
      <w:tr w:rsidR="00B30A61" w:rsidRPr="00C36B17" w:rsidTr="00E37929">
        <w:tc>
          <w:tcPr>
            <w:tcW w:w="9016" w:type="dxa"/>
            <w:gridSpan w:val="4"/>
          </w:tcPr>
          <w:p w:rsidR="00B30A61" w:rsidRPr="00C41F9C" w:rsidRDefault="00B30A61"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 xml:space="preserve">The </w:t>
            </w:r>
            <w:r w:rsidR="003076B4" w:rsidRPr="00C41F9C">
              <w:rPr>
                <w:rFonts w:ascii="Tahoma" w:eastAsiaTheme="minorEastAsia" w:hAnsi="Tahoma" w:cs="Tahoma"/>
                <w:color w:val="003671"/>
                <w:lang w:eastAsia="en-GB"/>
              </w:rPr>
              <w:t xml:space="preserve">Behavioural </w:t>
            </w:r>
            <w:r w:rsidRPr="00C41F9C">
              <w:rPr>
                <w:rFonts w:ascii="Tahoma" w:eastAsiaTheme="minorEastAsia" w:hAnsi="Tahoma" w:cs="Tahoma"/>
                <w:color w:val="003671"/>
                <w:lang w:eastAsia="en-GB"/>
              </w:rPr>
              <w:t>Competency Framework (</w:t>
            </w:r>
            <w:r w:rsidR="003076B4" w:rsidRPr="00C41F9C">
              <w:rPr>
                <w:rFonts w:ascii="Tahoma" w:eastAsiaTheme="minorEastAsia" w:hAnsi="Tahoma" w:cs="Tahoma"/>
                <w:color w:val="003671"/>
                <w:lang w:eastAsia="en-GB"/>
              </w:rPr>
              <w:t>BC</w:t>
            </w:r>
            <w:r w:rsidRPr="00C41F9C">
              <w:rPr>
                <w:rFonts w:ascii="Tahoma" w:eastAsiaTheme="minorEastAsia" w:hAnsi="Tahoma" w:cs="Tahoma"/>
                <w:color w:val="003671"/>
                <w:lang w:eastAsia="en-GB"/>
              </w:rPr>
              <w:t>F) has six competencies that are clustered into three groups</w:t>
            </w:r>
            <w:r w:rsidR="003076B4" w:rsidRPr="00C41F9C">
              <w:rPr>
                <w:rFonts w:ascii="Tahoma" w:eastAsiaTheme="minorEastAsia" w:hAnsi="Tahoma" w:cs="Tahoma"/>
                <w:color w:val="003671"/>
                <w:lang w:eastAsia="en-GB"/>
              </w:rPr>
              <w:t xml:space="preserve">. Under each competency are six </w:t>
            </w:r>
            <w:r w:rsidRPr="00C41F9C">
              <w:rPr>
                <w:rFonts w:ascii="Tahoma" w:eastAsiaTheme="minorEastAsia" w:hAnsi="Tahoma" w:cs="Tahoma"/>
                <w:color w:val="003671"/>
                <w:lang w:eastAsia="en-GB"/>
              </w:rPr>
              <w:t>levels that show what behaviours will look like in practice.</w:t>
            </w:r>
          </w:p>
          <w:p w:rsidR="00B30A61" w:rsidRPr="00C41F9C" w:rsidRDefault="00B30A61" w:rsidP="00E37929">
            <w:pPr>
              <w:rPr>
                <w:rFonts w:ascii="Tahoma" w:eastAsiaTheme="minorEastAsia" w:hAnsi="Tahoma" w:cs="Tahoma"/>
                <w:color w:val="003671"/>
                <w:lang w:eastAsia="en-GB"/>
              </w:rPr>
            </w:pPr>
          </w:p>
          <w:p w:rsidR="00B30A61" w:rsidRPr="00C41F9C" w:rsidRDefault="003076B4"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This role should be operating at the</w:t>
            </w:r>
            <w:r w:rsidR="00B30A61" w:rsidRPr="00C41F9C">
              <w:rPr>
                <w:rFonts w:ascii="Tahoma" w:eastAsiaTheme="minorEastAsia" w:hAnsi="Tahoma" w:cs="Tahoma"/>
                <w:color w:val="003671"/>
                <w:lang w:eastAsia="en-GB"/>
              </w:rPr>
              <w:t xml:space="preserve"> following levels:</w:t>
            </w:r>
          </w:p>
        </w:tc>
      </w:tr>
      <w:tr w:rsidR="007271A5" w:rsidRPr="00C36B17" w:rsidTr="00D514AD">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Resolute, compassionate and committed</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emotionally aware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Valuing Diversity</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Sensitivities/Political Savvy</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take ownership</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AA3B24">
            <w:pPr>
              <w:rPr>
                <w:rFonts w:ascii="Tahoma" w:hAnsi="Tahoma" w:cs="Tahoma"/>
                <w:color w:val="003671"/>
              </w:rPr>
            </w:pPr>
            <w:r w:rsidRPr="00C41F9C">
              <w:rPr>
                <w:rFonts w:ascii="Tahoma" w:hAnsi="Tahoma" w:cs="Tahoma"/>
                <w:color w:val="003671"/>
              </w:rPr>
              <w:t>Customer Service</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Maintaining Accuracy/Sustainable Working</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7271A5" w:rsidRPr="00C36B17" w:rsidTr="00DE0DFB">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Inclusive, enabling and visionary leadership</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collaborative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Partner Working</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Managing Complexity/Strategic Planning</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deliver, support and inspire</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(self) Leadership</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Supporting Colleagues/Coaching &amp; Mentoring</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7271A5" w:rsidRPr="00C36B17" w:rsidTr="00E30B57">
        <w:tc>
          <w:tcPr>
            <w:tcW w:w="9016" w:type="dxa"/>
            <w:gridSpan w:val="4"/>
          </w:tcPr>
          <w:p w:rsidR="007271A5" w:rsidRPr="00C41F9C" w:rsidRDefault="007271A5" w:rsidP="00E37929">
            <w:pPr>
              <w:rPr>
                <w:rFonts w:ascii="Tahoma" w:eastAsiaTheme="minorEastAsia" w:hAnsi="Tahoma" w:cs="Tahoma"/>
                <w:b/>
                <w:color w:val="003671"/>
                <w:lang w:eastAsia="en-GB"/>
              </w:rPr>
            </w:pPr>
            <w:r w:rsidRPr="00C41F9C">
              <w:rPr>
                <w:rFonts w:ascii="Tahoma" w:eastAsiaTheme="minorEastAsia" w:hAnsi="Tahoma" w:cs="Tahoma"/>
                <w:b/>
                <w:color w:val="003671"/>
                <w:lang w:eastAsia="en-GB"/>
              </w:rPr>
              <w:t>Intelligent, creative and informed policing</w:t>
            </w:r>
          </w:p>
          <w:p w:rsidR="007271A5" w:rsidRPr="00C41F9C" w:rsidRDefault="007271A5" w:rsidP="00E37929">
            <w:pPr>
              <w:rPr>
                <w:rFonts w:ascii="Tahoma" w:eastAsiaTheme="minorEastAsia" w:hAnsi="Tahoma" w:cs="Tahoma"/>
                <w:color w:val="003671"/>
                <w:lang w:eastAsia="en-GB"/>
              </w:rPr>
            </w:pPr>
          </w:p>
        </w:tc>
      </w:tr>
      <w:tr w:rsidR="00CB09CF" w:rsidRPr="00C36B17" w:rsidTr="00CB09CF">
        <w:trPr>
          <w:trHeight w:val="275"/>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analyse critically</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Problem Solving</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5"/>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Situational Judgement</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73"/>
        </w:trPr>
        <w:tc>
          <w:tcPr>
            <w:tcW w:w="2405" w:type="dxa"/>
            <w:vMerge w:val="restart"/>
          </w:tcPr>
          <w:p w:rsidR="00CB09CF" w:rsidRPr="00C41F9C" w:rsidRDefault="00CB09CF" w:rsidP="00E37929">
            <w:pPr>
              <w:rPr>
                <w:rFonts w:ascii="Tahoma" w:eastAsiaTheme="minorEastAsia" w:hAnsi="Tahoma" w:cs="Tahoma"/>
                <w:color w:val="003671"/>
                <w:lang w:eastAsia="en-GB"/>
              </w:rPr>
            </w:pPr>
            <w:r w:rsidRPr="00C41F9C">
              <w:rPr>
                <w:rFonts w:ascii="Tahoma" w:eastAsiaTheme="minorEastAsia" w:hAnsi="Tahoma" w:cs="Tahoma"/>
                <w:color w:val="003671"/>
                <w:lang w:eastAsia="en-GB"/>
              </w:rPr>
              <w:t>We are innovative and open-minded</w:t>
            </w:r>
          </w:p>
        </w:tc>
        <w:tc>
          <w:tcPr>
            <w:tcW w:w="567" w:type="dxa"/>
            <w:vMerge w:val="restart"/>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Continuous Improvement</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r w:rsidR="00CB09CF" w:rsidRPr="00C36B17" w:rsidTr="00CB09CF">
        <w:trPr>
          <w:trHeight w:val="263"/>
        </w:trPr>
        <w:tc>
          <w:tcPr>
            <w:tcW w:w="2405" w:type="dxa"/>
            <w:vMerge/>
          </w:tcPr>
          <w:p w:rsidR="00CB09CF" w:rsidRPr="00C41F9C" w:rsidRDefault="00CB09CF" w:rsidP="00E37929">
            <w:pPr>
              <w:rPr>
                <w:rFonts w:ascii="Tahoma" w:eastAsiaTheme="minorEastAsia" w:hAnsi="Tahoma" w:cs="Tahoma"/>
                <w:color w:val="003671"/>
                <w:lang w:eastAsia="en-GB"/>
              </w:rPr>
            </w:pPr>
          </w:p>
        </w:tc>
        <w:tc>
          <w:tcPr>
            <w:tcW w:w="567" w:type="dxa"/>
            <w:vMerge/>
          </w:tcPr>
          <w:p w:rsidR="00CB09CF" w:rsidRPr="00C41F9C" w:rsidRDefault="00CB09CF" w:rsidP="00E37929">
            <w:pPr>
              <w:rPr>
                <w:rFonts w:ascii="Tahoma" w:eastAsiaTheme="minorEastAsia" w:hAnsi="Tahoma" w:cs="Tahoma"/>
                <w:color w:val="003671"/>
                <w:lang w:eastAsia="en-GB"/>
              </w:rPr>
            </w:pPr>
          </w:p>
        </w:tc>
        <w:tc>
          <w:tcPr>
            <w:tcW w:w="4678" w:type="dxa"/>
          </w:tcPr>
          <w:p w:rsidR="00CB09CF" w:rsidRPr="00C41F9C" w:rsidRDefault="00CB09CF" w:rsidP="0089177D">
            <w:pPr>
              <w:rPr>
                <w:rFonts w:ascii="Tahoma" w:hAnsi="Tahoma" w:cs="Tahoma"/>
                <w:color w:val="003671"/>
              </w:rPr>
            </w:pPr>
            <w:r w:rsidRPr="00C41F9C">
              <w:rPr>
                <w:rFonts w:ascii="Tahoma" w:hAnsi="Tahoma" w:cs="Tahoma"/>
                <w:color w:val="003671"/>
              </w:rPr>
              <w:t>Futurology</w:t>
            </w:r>
          </w:p>
        </w:tc>
        <w:tc>
          <w:tcPr>
            <w:tcW w:w="1366" w:type="dxa"/>
          </w:tcPr>
          <w:p w:rsidR="00CB09CF" w:rsidRPr="00C41F9C" w:rsidRDefault="00715132" w:rsidP="0089177D">
            <w:pPr>
              <w:rPr>
                <w:rFonts w:ascii="Tahoma" w:hAnsi="Tahoma" w:cs="Tahoma"/>
                <w:color w:val="003671"/>
              </w:rPr>
            </w:pPr>
            <w:r>
              <w:rPr>
                <w:rFonts w:ascii="Tahoma" w:hAnsi="Tahoma" w:cs="Tahoma"/>
                <w:color w:val="003671"/>
              </w:rPr>
              <w:t>1b</w:t>
            </w:r>
          </w:p>
        </w:tc>
      </w:tr>
    </w:tbl>
    <w:p w:rsidR="00B30A61" w:rsidRPr="00C36B17"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C36B17" w:rsidTr="00C41F9C">
        <w:tc>
          <w:tcPr>
            <w:tcW w:w="9016" w:type="dxa"/>
            <w:gridSpan w:val="2"/>
            <w:shd w:val="clear" w:color="auto" w:fill="003671"/>
          </w:tcPr>
          <w:p w:rsidR="00AF108F" w:rsidRPr="00C36B17" w:rsidRDefault="00822EF3" w:rsidP="0060652C">
            <w:pPr>
              <w:tabs>
                <w:tab w:val="left" w:pos="3572"/>
              </w:tabs>
              <w:rPr>
                <w:rFonts w:ascii="Tahoma" w:hAnsi="Tahoma" w:cs="Tahoma"/>
              </w:rPr>
            </w:pPr>
            <w:r w:rsidRPr="00C36B17">
              <w:rPr>
                <w:rFonts w:ascii="Tahoma" w:eastAsia="Times New Roman" w:hAnsi="Tahoma" w:cs="Tahoma"/>
                <w:b/>
                <w:bCs/>
                <w:color w:val="FFFFFF" w:themeColor="background1"/>
                <w:spacing w:val="-2"/>
                <w:kern w:val="24"/>
                <w:sz w:val="24"/>
                <w:lang w:eastAsia="en-GB"/>
              </w:rPr>
              <w:t xml:space="preserve">Education, </w:t>
            </w:r>
            <w:r w:rsidR="00AF108F" w:rsidRPr="00C36B17">
              <w:rPr>
                <w:rFonts w:ascii="Tahoma" w:eastAsia="Times New Roman" w:hAnsi="Tahoma" w:cs="Tahoma"/>
                <w:b/>
                <w:bCs/>
                <w:color w:val="FFFFFF" w:themeColor="background1"/>
                <w:spacing w:val="-2"/>
                <w:kern w:val="24"/>
                <w:sz w:val="24"/>
                <w:lang w:eastAsia="en-GB"/>
              </w:rPr>
              <w:t xml:space="preserve">Qualifications </w:t>
            </w:r>
            <w:r w:rsidRPr="00C36B17">
              <w:rPr>
                <w:rFonts w:ascii="Tahoma" w:eastAsia="Times New Roman" w:hAnsi="Tahoma" w:cs="Tahoma"/>
                <w:b/>
                <w:bCs/>
                <w:color w:val="FFFFFF" w:themeColor="background1"/>
                <w:spacing w:val="-2"/>
                <w:kern w:val="24"/>
                <w:sz w:val="24"/>
                <w:lang w:eastAsia="en-GB"/>
              </w:rPr>
              <w:t>and Experience</w:t>
            </w:r>
          </w:p>
        </w:tc>
      </w:tr>
      <w:tr w:rsidR="00CB09CF" w:rsidRPr="00C36B17" w:rsidTr="006C0D36">
        <w:tc>
          <w:tcPr>
            <w:tcW w:w="4508" w:type="dxa"/>
          </w:tcPr>
          <w:p w:rsidR="00CB09CF" w:rsidRPr="00C36B17" w:rsidRDefault="00CB09CF" w:rsidP="00AA3B24">
            <w:pPr>
              <w:ind w:right="124"/>
              <w:rPr>
                <w:rFonts w:ascii="Tahoma" w:hAnsi="Tahoma" w:cs="Tahoma"/>
                <w:b/>
              </w:rPr>
            </w:pPr>
            <w:r w:rsidRPr="00C36B17">
              <w:rPr>
                <w:rFonts w:ascii="Tahoma" w:hAnsi="Tahoma" w:cs="Tahoma"/>
                <w:b/>
              </w:rPr>
              <w:t>Essential:</w:t>
            </w:r>
          </w:p>
        </w:tc>
        <w:tc>
          <w:tcPr>
            <w:tcW w:w="4508" w:type="dxa"/>
          </w:tcPr>
          <w:p w:rsidR="00CB09CF" w:rsidRPr="00C36B17" w:rsidRDefault="00CB09CF" w:rsidP="00AA3B24">
            <w:pPr>
              <w:ind w:right="124"/>
              <w:rPr>
                <w:rFonts w:ascii="Tahoma" w:hAnsi="Tahoma" w:cs="Tahoma"/>
                <w:b/>
              </w:rPr>
            </w:pPr>
            <w:r w:rsidRPr="00C36B17">
              <w:rPr>
                <w:rFonts w:ascii="Tahoma" w:hAnsi="Tahoma" w:cs="Tahoma"/>
                <w:b/>
              </w:rPr>
              <w:t>Desirable:</w:t>
            </w:r>
          </w:p>
        </w:tc>
      </w:tr>
      <w:tr w:rsidR="00CB09CF" w:rsidRPr="00C36B17" w:rsidTr="00CB09CF">
        <w:trPr>
          <w:trHeight w:val="1227"/>
        </w:trPr>
        <w:tc>
          <w:tcPr>
            <w:tcW w:w="4508" w:type="dxa"/>
          </w:tcPr>
          <w:p w:rsidR="004E409E" w:rsidRPr="00356F01" w:rsidRDefault="004E409E" w:rsidP="001F3F97">
            <w:pPr>
              <w:ind w:right="124"/>
              <w:rPr>
                <w:rFonts w:ascii="Tahoma" w:hAnsi="Tahoma" w:cs="Tahoma"/>
                <w:highlight w:val="cyan"/>
              </w:rPr>
            </w:pPr>
            <w:r w:rsidRPr="00356F01">
              <w:rPr>
                <w:rFonts w:ascii="Tahoma" w:hAnsi="Tahoma" w:cs="Tahoma"/>
                <w:highlight w:val="cyan"/>
              </w:rPr>
              <w:t>Good Communication and Interpersonal Skills in order to enable them to deal with young people aged between 13-18 Years.</w:t>
            </w:r>
          </w:p>
          <w:p w:rsidR="004E409E" w:rsidRPr="00356F01" w:rsidRDefault="004E409E" w:rsidP="001F3F97">
            <w:pPr>
              <w:ind w:right="124"/>
              <w:rPr>
                <w:rFonts w:ascii="Tahoma" w:hAnsi="Tahoma" w:cs="Tahoma"/>
                <w:highlight w:val="cyan"/>
              </w:rPr>
            </w:pPr>
          </w:p>
          <w:p w:rsidR="004E409E" w:rsidRPr="00356F01" w:rsidRDefault="004E409E" w:rsidP="001F3F97">
            <w:pPr>
              <w:ind w:right="124"/>
              <w:rPr>
                <w:rFonts w:ascii="Tahoma" w:hAnsi="Tahoma" w:cs="Tahoma"/>
                <w:highlight w:val="cyan"/>
              </w:rPr>
            </w:pPr>
            <w:r w:rsidRPr="00356F01">
              <w:rPr>
                <w:rFonts w:ascii="Tahoma" w:hAnsi="Tahoma" w:cs="Tahoma"/>
                <w:highlight w:val="cyan"/>
              </w:rPr>
              <w:t>A good level of physical fitness to engage in all activities</w:t>
            </w:r>
          </w:p>
          <w:p w:rsidR="004E409E" w:rsidRPr="00356F01" w:rsidRDefault="004E409E" w:rsidP="001F3F97">
            <w:pPr>
              <w:ind w:right="124"/>
              <w:rPr>
                <w:rFonts w:ascii="Tahoma" w:hAnsi="Tahoma" w:cs="Tahoma"/>
                <w:highlight w:val="cyan"/>
              </w:rPr>
            </w:pPr>
          </w:p>
          <w:p w:rsidR="004E409E" w:rsidRPr="00356F01" w:rsidRDefault="004E409E" w:rsidP="001F3F97">
            <w:pPr>
              <w:ind w:right="124"/>
              <w:rPr>
                <w:rFonts w:ascii="Tahoma" w:hAnsi="Tahoma" w:cs="Tahoma"/>
                <w:highlight w:val="cyan"/>
              </w:rPr>
            </w:pPr>
            <w:r w:rsidRPr="00356F01">
              <w:rPr>
                <w:rFonts w:ascii="Tahoma" w:hAnsi="Tahoma" w:cs="Tahoma"/>
                <w:highlight w:val="cyan"/>
              </w:rPr>
              <w:t>Expected that you will hold or work towards a First Aid Qualification</w:t>
            </w:r>
            <w:r w:rsidR="00DB3EE6" w:rsidRPr="00356F01">
              <w:rPr>
                <w:rFonts w:ascii="Tahoma" w:hAnsi="Tahoma" w:cs="Tahoma"/>
                <w:highlight w:val="cyan"/>
              </w:rPr>
              <w:t xml:space="preserve"> *</w:t>
            </w:r>
          </w:p>
          <w:p w:rsidR="001F3F97" w:rsidRPr="00356F01" w:rsidRDefault="001F3F97" w:rsidP="004E409E">
            <w:pPr>
              <w:ind w:right="124"/>
              <w:rPr>
                <w:rFonts w:ascii="Tahoma" w:hAnsi="Tahoma" w:cs="Tahoma"/>
                <w:highlight w:val="cyan"/>
              </w:rPr>
            </w:pPr>
          </w:p>
        </w:tc>
        <w:tc>
          <w:tcPr>
            <w:tcW w:w="4508" w:type="dxa"/>
          </w:tcPr>
          <w:p w:rsidR="00F05EAE" w:rsidRPr="00356F01" w:rsidRDefault="00F05EAE" w:rsidP="00F05EAE">
            <w:pPr>
              <w:ind w:right="124"/>
              <w:rPr>
                <w:rFonts w:ascii="Tahoma" w:hAnsi="Tahoma" w:cs="Tahoma"/>
                <w:highlight w:val="cyan"/>
              </w:rPr>
            </w:pPr>
            <w:r w:rsidRPr="00356F01">
              <w:rPr>
                <w:rFonts w:ascii="Tahoma" w:hAnsi="Tahoma" w:cs="Tahoma"/>
                <w:highlight w:val="cyan"/>
              </w:rPr>
              <w:lastRenderedPageBreak/>
              <w:t>Previous experience working with young people</w:t>
            </w:r>
          </w:p>
          <w:p w:rsidR="00CB09CF" w:rsidRPr="00356F01" w:rsidRDefault="00CB09CF" w:rsidP="00CA5A6C">
            <w:pPr>
              <w:ind w:right="124"/>
              <w:rPr>
                <w:rFonts w:ascii="Tahoma" w:hAnsi="Tahoma" w:cs="Tahoma"/>
                <w:highlight w:val="cyan"/>
              </w:rPr>
            </w:pPr>
          </w:p>
          <w:p w:rsidR="00915B55" w:rsidRPr="00356F01" w:rsidRDefault="00915B55" w:rsidP="00915B55">
            <w:pPr>
              <w:ind w:right="124"/>
              <w:rPr>
                <w:rFonts w:ascii="Tahoma" w:hAnsi="Tahoma" w:cs="Tahoma"/>
                <w:highlight w:val="cyan"/>
              </w:rPr>
            </w:pPr>
            <w:r w:rsidRPr="00356F01">
              <w:rPr>
                <w:rFonts w:ascii="Tahoma" w:hAnsi="Tahoma" w:cs="Tahoma"/>
                <w:highlight w:val="cyan"/>
              </w:rPr>
              <w:t>Previous work experience in the voluntary sector</w:t>
            </w:r>
          </w:p>
          <w:p w:rsidR="00777F52" w:rsidRPr="00356F01" w:rsidRDefault="00777F52" w:rsidP="00915B55">
            <w:pPr>
              <w:ind w:right="124"/>
              <w:rPr>
                <w:rFonts w:ascii="Tahoma" w:hAnsi="Tahoma" w:cs="Tahoma"/>
                <w:highlight w:val="cyan"/>
              </w:rPr>
            </w:pPr>
          </w:p>
          <w:p w:rsidR="00777F52" w:rsidRPr="00356F01" w:rsidRDefault="00356F01" w:rsidP="00915B55">
            <w:pPr>
              <w:ind w:right="124"/>
              <w:rPr>
                <w:rFonts w:ascii="Tahoma" w:hAnsi="Tahoma" w:cs="Tahoma"/>
                <w:highlight w:val="cyan"/>
              </w:rPr>
            </w:pPr>
            <w:r w:rsidRPr="00356F01">
              <w:rPr>
                <w:rFonts w:ascii="Tahoma" w:hAnsi="Tahoma" w:cs="Tahoma"/>
                <w:highlight w:val="cyan"/>
              </w:rPr>
              <w:t>Knowledge of safeguarding and an expectation you will attend the relevant non-negotiable training. *</w:t>
            </w:r>
          </w:p>
        </w:tc>
      </w:tr>
    </w:tbl>
    <w:p w:rsidR="00CE1263"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C36B17" w:rsidTr="00C41F9C">
        <w:trPr>
          <w:trHeight w:val="205"/>
        </w:trPr>
        <w:tc>
          <w:tcPr>
            <w:tcW w:w="9016" w:type="dxa"/>
            <w:gridSpan w:val="5"/>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lang w:eastAsia="en-GB"/>
              </w:rPr>
              <w:t>Skills Matrix</w:t>
            </w:r>
            <w:r w:rsidR="00C36B17" w:rsidRPr="00C36B17">
              <w:rPr>
                <w:rFonts w:ascii="Tahoma" w:eastAsia="Times New Roman" w:hAnsi="Tahoma" w:cs="Tahoma"/>
                <w:b/>
                <w:bCs/>
                <w:color w:val="FFFFFF" w:themeColor="background1"/>
                <w:spacing w:val="-2"/>
                <w:kern w:val="24"/>
                <w:lang w:eastAsia="en-GB"/>
              </w:rPr>
              <w:t xml:space="preserve"> (See Skills Matrix)</w:t>
            </w:r>
          </w:p>
        </w:tc>
      </w:tr>
      <w:tr w:rsidR="00CB09CF" w:rsidRPr="00C36B17" w:rsidTr="00C36B17">
        <w:trPr>
          <w:trHeight w:val="235"/>
        </w:trPr>
        <w:tc>
          <w:tcPr>
            <w:tcW w:w="4503" w:type="dxa"/>
          </w:tcPr>
          <w:p w:rsidR="00CB09CF" w:rsidRPr="00C36B17" w:rsidRDefault="00C70A2C" w:rsidP="00CB09CF">
            <w:pPr>
              <w:tabs>
                <w:tab w:val="left" w:pos="3572"/>
              </w:tabs>
              <w:rPr>
                <w:rFonts w:ascii="Tahoma" w:eastAsia="Times New Roman" w:hAnsi="Tahoma" w:cs="Tahoma"/>
                <w:b/>
                <w:bCs/>
                <w:spacing w:val="-2"/>
                <w:kern w:val="24"/>
              </w:rPr>
            </w:pPr>
            <w:r>
              <w:rPr>
                <w:rFonts w:ascii="Tahoma" w:eastAsia="Times New Roman" w:hAnsi="Tahoma" w:cs="Tahoma"/>
                <w:b/>
                <w:bCs/>
                <w:spacing w:val="-2"/>
                <w:kern w:val="24"/>
              </w:rPr>
              <w:t>Ess</w:t>
            </w:r>
            <w:r w:rsidR="00CB09CF" w:rsidRPr="00C36B17">
              <w:rPr>
                <w:rFonts w:ascii="Tahoma" w:eastAsia="Times New Roman" w:hAnsi="Tahoma" w:cs="Tahoma"/>
                <w:b/>
                <w:bCs/>
                <w:spacing w:val="-2"/>
                <w:kern w:val="24"/>
              </w:rPr>
              <w:t>ential:</w:t>
            </w:r>
          </w:p>
        </w:tc>
        <w:tc>
          <w:tcPr>
            <w:tcW w:w="4513" w:type="dxa"/>
            <w:gridSpan w:val="4"/>
          </w:tcPr>
          <w:p w:rsidR="00CB09CF" w:rsidRPr="00C36B17" w:rsidRDefault="00CB09CF" w:rsidP="00CB09CF">
            <w:pPr>
              <w:tabs>
                <w:tab w:val="left" w:pos="3572"/>
              </w:tabs>
              <w:rPr>
                <w:rFonts w:ascii="Tahoma" w:eastAsia="Times New Roman" w:hAnsi="Tahoma" w:cs="Tahoma"/>
                <w:b/>
                <w:bCs/>
                <w:spacing w:val="-2"/>
                <w:kern w:val="24"/>
              </w:rPr>
            </w:pPr>
            <w:r w:rsidRPr="00C36B17">
              <w:rPr>
                <w:rFonts w:ascii="Tahoma" w:eastAsia="Times New Roman" w:hAnsi="Tahoma" w:cs="Tahoma"/>
                <w:b/>
                <w:bCs/>
                <w:spacing w:val="-2"/>
                <w:kern w:val="24"/>
              </w:rPr>
              <w:t>Desirable</w:t>
            </w:r>
          </w:p>
        </w:tc>
      </w:tr>
      <w:tr w:rsidR="00CB09CF" w:rsidRPr="00C36B17" w:rsidTr="00C36B17">
        <w:trPr>
          <w:trHeight w:val="1117"/>
        </w:trPr>
        <w:tc>
          <w:tcPr>
            <w:tcW w:w="4503" w:type="dxa"/>
          </w:tcPr>
          <w:p w:rsidR="004E2F85" w:rsidRPr="00356F01" w:rsidRDefault="00DE59BC"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To recognise and deal with safe guarding issues.</w:t>
            </w:r>
          </w:p>
          <w:p w:rsidR="00DE59BC" w:rsidRPr="00356F01" w:rsidRDefault="00DE59BC" w:rsidP="00601A94">
            <w:pPr>
              <w:jc w:val="both"/>
              <w:rPr>
                <w:rFonts w:ascii="Tahoma" w:eastAsiaTheme="minorEastAsia" w:hAnsi="Tahoma" w:cs="Tahoma"/>
                <w:highlight w:val="cyan"/>
                <w:lang w:eastAsia="en-GB"/>
              </w:rPr>
            </w:pPr>
          </w:p>
          <w:p w:rsidR="00DE59BC" w:rsidRPr="00356F01" w:rsidRDefault="00DE59BC"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To engage and present to young people.</w:t>
            </w:r>
          </w:p>
          <w:p w:rsidR="00DE59BC" w:rsidRPr="00356F01" w:rsidRDefault="00DE59BC" w:rsidP="00601A94">
            <w:pPr>
              <w:jc w:val="both"/>
              <w:rPr>
                <w:rFonts w:ascii="Tahoma" w:eastAsiaTheme="minorEastAsia" w:hAnsi="Tahoma" w:cs="Tahoma"/>
                <w:highlight w:val="cyan"/>
                <w:lang w:eastAsia="en-GB"/>
              </w:rPr>
            </w:pPr>
          </w:p>
          <w:p w:rsidR="00DE59BC" w:rsidRPr="00356F01" w:rsidRDefault="00DE59BC"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To be able to communicate around a range of stakeholders.</w:t>
            </w:r>
          </w:p>
          <w:p w:rsidR="00DE59BC" w:rsidRPr="00356F01" w:rsidRDefault="00DE59BC" w:rsidP="00601A94">
            <w:pPr>
              <w:jc w:val="both"/>
              <w:rPr>
                <w:rFonts w:ascii="Tahoma" w:eastAsiaTheme="minorEastAsia" w:hAnsi="Tahoma" w:cs="Tahoma"/>
                <w:highlight w:val="cyan"/>
                <w:lang w:eastAsia="en-GB"/>
              </w:rPr>
            </w:pPr>
          </w:p>
          <w:p w:rsidR="00DE59BC" w:rsidRPr="00356F01" w:rsidRDefault="00DE59BC"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To promote Staffordshire Police in a positive manner.</w:t>
            </w:r>
          </w:p>
          <w:p w:rsidR="00DE59BC" w:rsidRPr="00356F01" w:rsidRDefault="00DE59BC" w:rsidP="00601A94">
            <w:pPr>
              <w:jc w:val="both"/>
              <w:rPr>
                <w:rFonts w:ascii="Tahoma" w:eastAsiaTheme="minorEastAsia" w:hAnsi="Tahoma" w:cs="Tahoma"/>
                <w:highlight w:val="cyan"/>
                <w:lang w:eastAsia="en-GB"/>
              </w:rPr>
            </w:pPr>
          </w:p>
          <w:p w:rsidR="00DE59BC" w:rsidRPr="00356F01" w:rsidRDefault="00DE59BC"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To ensure accurate record keeping via systems</w:t>
            </w:r>
          </w:p>
          <w:p w:rsidR="00DE59BC" w:rsidRPr="00356F01" w:rsidRDefault="00DE59BC" w:rsidP="00601A94">
            <w:pPr>
              <w:jc w:val="both"/>
              <w:rPr>
                <w:rFonts w:ascii="Tahoma" w:eastAsiaTheme="minorEastAsia" w:hAnsi="Tahoma" w:cs="Tahoma"/>
                <w:highlight w:val="cyan"/>
                <w:lang w:eastAsia="en-GB"/>
              </w:rPr>
            </w:pPr>
          </w:p>
          <w:p w:rsidR="00DE59BC" w:rsidRPr="00356F01" w:rsidRDefault="00DE59BC" w:rsidP="00601A94">
            <w:pPr>
              <w:jc w:val="both"/>
              <w:rPr>
                <w:rFonts w:ascii="Tahoma" w:eastAsiaTheme="minorEastAsia" w:hAnsi="Tahoma" w:cs="Tahoma"/>
                <w:highlight w:val="cyan"/>
                <w:lang w:eastAsia="en-GB"/>
              </w:rPr>
            </w:pPr>
          </w:p>
          <w:p w:rsidR="004E2F85" w:rsidRPr="00356F01" w:rsidRDefault="004E2F85" w:rsidP="00601A94">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 xml:space="preserve">                     </w:t>
            </w:r>
          </w:p>
          <w:p w:rsidR="00601A94" w:rsidRPr="00356F01" w:rsidRDefault="00601A94" w:rsidP="004E409E">
            <w:pPr>
              <w:tabs>
                <w:tab w:val="left" w:pos="3572"/>
              </w:tabs>
              <w:jc w:val="both"/>
              <w:rPr>
                <w:rFonts w:ascii="Tahoma" w:hAnsi="Tahoma" w:cs="Tahoma"/>
                <w:sz w:val="24"/>
                <w:szCs w:val="24"/>
                <w:highlight w:val="cyan"/>
              </w:rPr>
            </w:pPr>
          </w:p>
        </w:tc>
        <w:tc>
          <w:tcPr>
            <w:tcW w:w="4513" w:type="dxa"/>
            <w:gridSpan w:val="4"/>
          </w:tcPr>
          <w:p w:rsidR="00BD07B1" w:rsidRPr="00356F01" w:rsidRDefault="00BD07B1" w:rsidP="00BD07B1">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Demonstrate a good standard of computer literacy</w:t>
            </w:r>
            <w:r w:rsidR="00DE59BC" w:rsidRPr="00356F01">
              <w:rPr>
                <w:rFonts w:ascii="Tahoma" w:eastAsiaTheme="minorEastAsia" w:hAnsi="Tahoma" w:cs="Tahoma"/>
                <w:highlight w:val="cyan"/>
                <w:lang w:eastAsia="en-GB"/>
              </w:rPr>
              <w:t>.</w:t>
            </w:r>
          </w:p>
          <w:p w:rsidR="004E409E" w:rsidRPr="00356F01" w:rsidRDefault="004E409E" w:rsidP="004E409E">
            <w:pPr>
              <w:jc w:val="both"/>
              <w:rPr>
                <w:rFonts w:ascii="Tahoma" w:eastAsiaTheme="minorEastAsia" w:hAnsi="Tahoma" w:cs="Tahoma"/>
                <w:highlight w:val="cyan"/>
                <w:lang w:eastAsia="en-GB"/>
              </w:rPr>
            </w:pPr>
          </w:p>
          <w:p w:rsidR="004E409E" w:rsidRPr="00356F01" w:rsidRDefault="004E409E" w:rsidP="004E409E">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Experience of preparing and presenting information to a diverse audience both verbally and written</w:t>
            </w:r>
          </w:p>
          <w:p w:rsidR="00CB09CF" w:rsidRPr="00356F01" w:rsidRDefault="00CB09CF" w:rsidP="00915B55">
            <w:pPr>
              <w:tabs>
                <w:tab w:val="left" w:pos="3572"/>
              </w:tabs>
              <w:rPr>
                <w:rFonts w:ascii="Tahoma" w:eastAsia="Times New Roman" w:hAnsi="Tahoma" w:cs="Tahoma"/>
                <w:bCs/>
                <w:spacing w:val="-2"/>
                <w:kern w:val="24"/>
                <w:highlight w:val="cyan"/>
              </w:rPr>
            </w:pPr>
          </w:p>
          <w:p w:rsidR="004E409E" w:rsidRPr="00356F01" w:rsidRDefault="004E409E" w:rsidP="004E409E">
            <w:pPr>
              <w:jc w:val="both"/>
              <w:rPr>
                <w:rFonts w:ascii="Tahoma" w:eastAsiaTheme="minorEastAsia" w:hAnsi="Tahoma" w:cs="Tahoma"/>
                <w:highlight w:val="cyan"/>
                <w:lang w:eastAsia="en-GB"/>
              </w:rPr>
            </w:pPr>
            <w:r w:rsidRPr="00356F01">
              <w:rPr>
                <w:rFonts w:ascii="Tahoma" w:eastAsiaTheme="minorEastAsia" w:hAnsi="Tahoma" w:cs="Tahoma"/>
                <w:highlight w:val="cyan"/>
                <w:lang w:eastAsia="en-GB"/>
              </w:rPr>
              <w:t>Demonstrate excellent communication and interpersonal skills with the ability to maintain working relationships with a diverse range of people operating at all levels</w:t>
            </w:r>
            <w:r w:rsidR="00DE59BC" w:rsidRPr="00356F01">
              <w:rPr>
                <w:rFonts w:ascii="Tahoma" w:eastAsiaTheme="minorEastAsia" w:hAnsi="Tahoma" w:cs="Tahoma"/>
                <w:highlight w:val="cyan"/>
                <w:lang w:eastAsia="en-GB"/>
              </w:rPr>
              <w:t>.</w:t>
            </w:r>
          </w:p>
          <w:p w:rsidR="004E409E" w:rsidRPr="00356F01" w:rsidRDefault="004E409E" w:rsidP="00915B55">
            <w:pPr>
              <w:tabs>
                <w:tab w:val="left" w:pos="3572"/>
              </w:tabs>
              <w:rPr>
                <w:rFonts w:ascii="Tahoma" w:eastAsia="Times New Roman" w:hAnsi="Tahoma" w:cs="Tahoma"/>
                <w:bCs/>
                <w:spacing w:val="-2"/>
                <w:kern w:val="24"/>
                <w:highlight w:val="cyan"/>
              </w:rPr>
            </w:pPr>
          </w:p>
        </w:tc>
      </w:tr>
      <w:tr w:rsidR="00C36B17" w:rsidRPr="00C36B17" w:rsidTr="00C36B17">
        <w:trPr>
          <w:trHeight w:val="183"/>
        </w:trPr>
        <w:tc>
          <w:tcPr>
            <w:tcW w:w="4503" w:type="dxa"/>
            <w:vMerge w:val="restart"/>
          </w:tcPr>
          <w:p w:rsidR="00C36B17" w:rsidRPr="008C070B" w:rsidRDefault="00C36B17" w:rsidP="00C36B17">
            <w:pPr>
              <w:tabs>
                <w:tab w:val="left" w:pos="3572"/>
              </w:tabs>
              <w:rPr>
                <w:rFonts w:ascii="Tahoma" w:eastAsia="Times New Roman" w:hAnsi="Tahoma" w:cs="Tahoma"/>
                <w:b/>
                <w:bCs/>
                <w:spacing w:val="-2"/>
                <w:kern w:val="24"/>
              </w:rPr>
            </w:pPr>
            <w:r w:rsidRPr="008C070B">
              <w:rPr>
                <w:rFonts w:ascii="Tahoma" w:eastAsia="Times New Roman" w:hAnsi="Tahoma" w:cs="Tahoma"/>
                <w:b/>
                <w:bCs/>
                <w:spacing w:val="-2"/>
                <w:kern w:val="24"/>
              </w:rPr>
              <w:t>Leadership Passport Level</w:t>
            </w:r>
          </w:p>
        </w:tc>
        <w:tc>
          <w:tcPr>
            <w:tcW w:w="1588" w:type="dxa"/>
          </w:tcPr>
          <w:p w:rsidR="00C36B17" w:rsidRPr="008C070B" w:rsidRDefault="00C36B17" w:rsidP="00C36B17">
            <w:pPr>
              <w:rPr>
                <w:rFonts w:ascii="Tahoma" w:eastAsia="Times New Roman" w:hAnsi="Tahoma" w:cs="Tahoma"/>
                <w:lang w:eastAsia="en-GB"/>
              </w:rPr>
            </w:pPr>
            <w:r w:rsidRPr="008C070B">
              <w:rPr>
                <w:rFonts w:ascii="Tahoma" w:eastAsia="Times New Roman" w:hAnsi="Tahoma" w:cs="Tahoma"/>
                <w:lang w:eastAsia="en-GB"/>
              </w:rPr>
              <w:t>Practitioners &amp; Team Leaders</w:t>
            </w:r>
          </w:p>
        </w:tc>
        <w:tc>
          <w:tcPr>
            <w:tcW w:w="992" w:type="dxa"/>
          </w:tcPr>
          <w:p w:rsidR="00C36B17" w:rsidRPr="008C070B" w:rsidRDefault="00C36B17" w:rsidP="00C36B17">
            <w:pPr>
              <w:rPr>
                <w:rFonts w:ascii="Tahoma" w:eastAsia="Times New Roman" w:hAnsi="Tahoma" w:cs="Tahoma"/>
                <w:lang w:eastAsia="en-GB"/>
              </w:rPr>
            </w:pPr>
            <w:r w:rsidRPr="008C070B">
              <w:rPr>
                <w:rFonts w:ascii="Tahoma" w:eastAsia="Times New Roman" w:hAnsi="Tahoma" w:cs="Tahoma"/>
                <w:lang w:eastAsia="en-GB"/>
              </w:rPr>
              <w:t>1</w:t>
            </w:r>
            <w:r w:rsidRPr="008C070B">
              <w:rPr>
                <w:rFonts w:ascii="Tahoma" w:eastAsia="Times New Roman" w:hAnsi="Tahoma" w:cs="Tahoma"/>
                <w:vertAlign w:val="superscript"/>
                <w:lang w:eastAsia="en-GB"/>
              </w:rPr>
              <w:t>st</w:t>
            </w:r>
            <w:r w:rsidRPr="008C070B">
              <w:rPr>
                <w:rFonts w:ascii="Tahoma" w:eastAsia="Times New Roman" w:hAnsi="Tahoma" w:cs="Tahoma"/>
                <w:lang w:eastAsia="en-GB"/>
              </w:rPr>
              <w:t xml:space="preserve"> Line Mngrs</w:t>
            </w:r>
          </w:p>
        </w:tc>
        <w:tc>
          <w:tcPr>
            <w:tcW w:w="992" w:type="dxa"/>
          </w:tcPr>
          <w:p w:rsidR="00C36B17" w:rsidRPr="008C070B" w:rsidRDefault="00C36B17" w:rsidP="00C36B17">
            <w:pPr>
              <w:rPr>
                <w:rFonts w:ascii="Tahoma" w:eastAsia="Times New Roman" w:hAnsi="Tahoma" w:cs="Tahoma"/>
                <w:lang w:eastAsia="en-GB"/>
              </w:rPr>
            </w:pPr>
            <w:r w:rsidRPr="008C070B">
              <w:rPr>
                <w:rFonts w:ascii="Tahoma" w:eastAsia="Times New Roman" w:hAnsi="Tahoma" w:cs="Tahoma"/>
                <w:lang w:eastAsia="en-GB"/>
              </w:rPr>
              <w:t>2</w:t>
            </w:r>
            <w:r w:rsidRPr="008C070B">
              <w:rPr>
                <w:rFonts w:ascii="Tahoma" w:eastAsia="Times New Roman" w:hAnsi="Tahoma" w:cs="Tahoma"/>
                <w:vertAlign w:val="superscript"/>
                <w:lang w:eastAsia="en-GB"/>
              </w:rPr>
              <w:t>nd</w:t>
            </w:r>
            <w:r w:rsidRPr="008C070B">
              <w:rPr>
                <w:rFonts w:ascii="Tahoma" w:eastAsia="Times New Roman" w:hAnsi="Tahoma" w:cs="Tahoma"/>
                <w:lang w:eastAsia="en-GB"/>
              </w:rPr>
              <w:t xml:space="preserve"> Line Mngrs</w:t>
            </w:r>
          </w:p>
        </w:tc>
        <w:tc>
          <w:tcPr>
            <w:tcW w:w="941" w:type="dxa"/>
          </w:tcPr>
          <w:p w:rsidR="00C36B17" w:rsidRPr="008C070B" w:rsidRDefault="00C36B17" w:rsidP="00C36B17">
            <w:pPr>
              <w:rPr>
                <w:rFonts w:ascii="Tahoma" w:eastAsia="Times New Roman" w:hAnsi="Tahoma" w:cs="Tahoma"/>
                <w:lang w:eastAsia="en-GB"/>
              </w:rPr>
            </w:pPr>
            <w:r w:rsidRPr="008C070B">
              <w:rPr>
                <w:rFonts w:ascii="Tahoma" w:eastAsia="Times New Roman" w:hAnsi="Tahoma" w:cs="Tahoma"/>
                <w:lang w:eastAsia="en-GB"/>
              </w:rPr>
              <w:t>Senior Mngrs</w:t>
            </w:r>
          </w:p>
        </w:tc>
      </w:tr>
      <w:tr w:rsidR="00C36B17" w:rsidRPr="00C36B17" w:rsidTr="00C36B17">
        <w:trPr>
          <w:trHeight w:val="182"/>
        </w:trPr>
        <w:tc>
          <w:tcPr>
            <w:tcW w:w="4503" w:type="dxa"/>
            <w:vMerge/>
          </w:tcPr>
          <w:p w:rsidR="00C36B17" w:rsidRPr="008C070B"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8C070B" w:rsidRDefault="00C36B17" w:rsidP="00C36B17">
            <w:pPr>
              <w:jc w:val="center"/>
              <w:rPr>
                <w:rFonts w:ascii="Tahoma" w:eastAsia="Times New Roman" w:hAnsi="Tahoma" w:cs="Tahoma"/>
                <w:b/>
                <w:lang w:eastAsia="en-GB"/>
              </w:rPr>
            </w:pPr>
            <w:r w:rsidRPr="008C070B">
              <w:rPr>
                <w:rFonts w:ascii="Tahoma" w:eastAsia="Times New Roman" w:hAnsi="Tahoma" w:cs="Tahoma"/>
                <w:b/>
                <w:lang w:eastAsia="en-GB"/>
              </w:rPr>
              <w:t>1</w:t>
            </w:r>
          </w:p>
        </w:tc>
        <w:tc>
          <w:tcPr>
            <w:tcW w:w="992" w:type="dxa"/>
            <w:vAlign w:val="center"/>
          </w:tcPr>
          <w:p w:rsidR="00C36B17" w:rsidRPr="008C070B" w:rsidRDefault="00C36B17" w:rsidP="00C36B17">
            <w:pPr>
              <w:jc w:val="center"/>
              <w:rPr>
                <w:rFonts w:ascii="Tahoma" w:eastAsia="Times New Roman" w:hAnsi="Tahoma" w:cs="Tahoma"/>
                <w:lang w:eastAsia="en-GB"/>
              </w:rPr>
            </w:pPr>
            <w:r w:rsidRPr="008C070B">
              <w:rPr>
                <w:rFonts w:ascii="Tahoma" w:eastAsia="Times New Roman" w:hAnsi="Tahoma" w:cs="Tahoma"/>
                <w:lang w:eastAsia="en-GB"/>
              </w:rPr>
              <w:t>2</w:t>
            </w:r>
          </w:p>
        </w:tc>
        <w:tc>
          <w:tcPr>
            <w:tcW w:w="992" w:type="dxa"/>
            <w:vAlign w:val="center"/>
          </w:tcPr>
          <w:p w:rsidR="00C36B17" w:rsidRPr="008C070B" w:rsidRDefault="00C36B17" w:rsidP="00C36B17">
            <w:pPr>
              <w:jc w:val="center"/>
              <w:rPr>
                <w:rFonts w:ascii="Tahoma" w:eastAsia="Times New Roman" w:hAnsi="Tahoma" w:cs="Tahoma"/>
                <w:lang w:eastAsia="en-GB"/>
              </w:rPr>
            </w:pPr>
            <w:r w:rsidRPr="008C070B">
              <w:rPr>
                <w:rFonts w:ascii="Tahoma" w:eastAsia="Times New Roman" w:hAnsi="Tahoma" w:cs="Tahoma"/>
                <w:lang w:eastAsia="en-GB"/>
              </w:rPr>
              <w:t>3</w:t>
            </w:r>
          </w:p>
        </w:tc>
        <w:tc>
          <w:tcPr>
            <w:tcW w:w="941" w:type="dxa"/>
            <w:vAlign w:val="center"/>
          </w:tcPr>
          <w:p w:rsidR="00C36B17" w:rsidRPr="008C070B" w:rsidRDefault="00C36B17" w:rsidP="00C36B17">
            <w:pPr>
              <w:jc w:val="center"/>
              <w:rPr>
                <w:rFonts w:ascii="Tahoma" w:eastAsia="Times New Roman" w:hAnsi="Tahoma" w:cs="Tahoma"/>
                <w:lang w:eastAsia="en-GB"/>
              </w:rPr>
            </w:pPr>
            <w:r w:rsidRPr="008C070B">
              <w:rPr>
                <w:rFonts w:ascii="Tahoma" w:eastAsia="Times New Roman" w:hAnsi="Tahoma" w:cs="Tahoma"/>
                <w:lang w:eastAsia="en-GB"/>
              </w:rPr>
              <w:t>4</w:t>
            </w:r>
          </w:p>
        </w:tc>
      </w:tr>
    </w:tbl>
    <w:p w:rsidR="000B34F2" w:rsidRDefault="00EC0EDE" w:rsidP="00EC0EDE">
      <w:pPr>
        <w:rPr>
          <w:rFonts w:ascii="Tahoma" w:hAnsi="Tahoma" w:cs="Tahoma"/>
        </w:rPr>
      </w:pPr>
      <w:r w:rsidRPr="00C36B17">
        <w:rPr>
          <w:rFonts w:ascii="Tahoma" w:hAnsi="Tahoma" w:cs="Tahoma"/>
        </w:rPr>
        <w:t>* Indicates that training will be provided as part of the role in this skill</w:t>
      </w:r>
    </w:p>
    <w:p w:rsidR="009A6E91" w:rsidRPr="00C36B17"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C36B17" w:rsidTr="00C41F9C">
        <w:tc>
          <w:tcPr>
            <w:tcW w:w="9016" w:type="dxa"/>
            <w:shd w:val="clear" w:color="auto" w:fill="003671"/>
          </w:tcPr>
          <w:p w:rsidR="00F370AA" w:rsidRPr="00C36B17" w:rsidRDefault="00F370AA" w:rsidP="007971D0">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CPD Requirements </w:t>
            </w:r>
          </w:p>
        </w:tc>
      </w:tr>
      <w:tr w:rsidR="003C59AF" w:rsidRPr="00C36B17" w:rsidTr="00CB09CF">
        <w:trPr>
          <w:trHeight w:val="1385"/>
        </w:trPr>
        <w:tc>
          <w:tcPr>
            <w:tcW w:w="9016" w:type="dxa"/>
          </w:tcPr>
          <w:p w:rsidR="003C59AF" w:rsidRPr="0098788B" w:rsidRDefault="003C59AF" w:rsidP="003C59AF">
            <w:pPr>
              <w:autoSpaceDE w:val="0"/>
              <w:autoSpaceDN w:val="0"/>
              <w:adjustRightInd w:val="0"/>
              <w:spacing w:after="156"/>
              <w:rPr>
                <w:rFonts w:ascii="Tahoma" w:hAnsi="Tahoma" w:cs="Tahoma"/>
                <w:color w:val="002060"/>
              </w:rPr>
            </w:pPr>
            <w:r w:rsidRPr="003C59AF">
              <w:rPr>
                <w:rFonts w:ascii="Tahoma" w:hAnsi="Tahoma" w:cs="Tahoma"/>
              </w:rPr>
              <w:t>Commitment to develop professionally in respect of the skills and knowledge required to complete the role</w:t>
            </w:r>
            <w:r>
              <w:rPr>
                <w:rFonts w:ascii="Tahoma" w:hAnsi="Tahoma" w:cs="Tahoma"/>
              </w:rPr>
              <w:t>.</w:t>
            </w:r>
          </w:p>
        </w:tc>
      </w:tr>
    </w:tbl>
    <w:p w:rsidR="00CE1263" w:rsidRPr="00C36B17"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C36B17" w:rsidTr="00C41F9C">
        <w:trPr>
          <w:trHeight w:val="205"/>
        </w:trPr>
        <w:tc>
          <w:tcPr>
            <w:tcW w:w="9001" w:type="dxa"/>
            <w:shd w:val="clear" w:color="auto" w:fill="003671"/>
          </w:tcPr>
          <w:p w:rsidR="00AF108F" w:rsidRPr="00C36B17" w:rsidRDefault="00AF108F" w:rsidP="0060652C">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C36B17" w:rsidTr="00EA5185">
        <w:trPr>
          <w:trHeight w:val="739"/>
        </w:trPr>
        <w:tc>
          <w:tcPr>
            <w:tcW w:w="9001" w:type="dxa"/>
          </w:tcPr>
          <w:p w:rsidR="003C59AF" w:rsidRPr="003C59AF" w:rsidRDefault="003C59AF" w:rsidP="003C59AF">
            <w:pPr>
              <w:jc w:val="both"/>
              <w:rPr>
                <w:rFonts w:ascii="Tahoma" w:hAnsi="Tahoma" w:cs="Tahoma"/>
              </w:rPr>
            </w:pPr>
            <w:r w:rsidRPr="003C59AF">
              <w:rPr>
                <w:rFonts w:ascii="Tahoma" w:hAnsi="Tahoma" w:cs="Tahoma"/>
              </w:rPr>
              <w:t>Full</w:t>
            </w:r>
            <w:r w:rsidR="00601A94">
              <w:rPr>
                <w:rFonts w:ascii="Tahoma" w:hAnsi="Tahoma" w:cs="Tahoma"/>
              </w:rPr>
              <w:t xml:space="preserve"> </w:t>
            </w:r>
            <w:r w:rsidRPr="003C59AF">
              <w:rPr>
                <w:rFonts w:ascii="Tahoma" w:hAnsi="Tahoma" w:cs="Tahoma"/>
              </w:rPr>
              <w:t xml:space="preserve">driving licence as there will be the requirement to travel to other </w:t>
            </w:r>
            <w:r w:rsidR="004E409E">
              <w:rPr>
                <w:rFonts w:ascii="Tahoma" w:hAnsi="Tahoma" w:cs="Tahoma"/>
              </w:rPr>
              <w:t>volunteering</w:t>
            </w:r>
            <w:r w:rsidRPr="003C59AF">
              <w:rPr>
                <w:rFonts w:ascii="Tahoma" w:hAnsi="Tahoma" w:cs="Tahoma"/>
              </w:rPr>
              <w:t xml:space="preserve"> locations both within and outside our Force area.</w:t>
            </w:r>
          </w:p>
          <w:p w:rsidR="000A2411" w:rsidRPr="003C59AF" w:rsidRDefault="000A2411" w:rsidP="003C59AF">
            <w:pPr>
              <w:rPr>
                <w:rFonts w:ascii="Tahoma" w:eastAsia="Times New Roman" w:hAnsi="Tahoma" w:cs="Tahoma"/>
                <w:bCs/>
                <w:color w:val="000000" w:themeColor="text1"/>
                <w:spacing w:val="-2"/>
                <w:kern w:val="24"/>
              </w:rPr>
            </w:pPr>
          </w:p>
        </w:tc>
      </w:tr>
    </w:tbl>
    <w:p w:rsidR="00E12CFF" w:rsidRPr="00C36B17"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C36B17" w:rsidTr="00C41F9C">
        <w:trPr>
          <w:trHeight w:val="205"/>
        </w:trPr>
        <w:tc>
          <w:tcPr>
            <w:tcW w:w="9001"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Special Conditions</w:t>
            </w:r>
          </w:p>
        </w:tc>
      </w:tr>
      <w:tr w:rsidR="00685131" w:rsidRPr="00C36B17" w:rsidTr="00E74046">
        <w:trPr>
          <w:trHeight w:val="333"/>
        </w:trPr>
        <w:tc>
          <w:tcPr>
            <w:tcW w:w="3681" w:type="dxa"/>
            <w:vAlign w:val="center"/>
          </w:tcPr>
          <w:p w:rsidR="00685131" w:rsidRPr="00C36B17" w:rsidRDefault="00685131" w:rsidP="00685131">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Own car for business use</w:t>
            </w:r>
          </w:p>
        </w:tc>
        <w:tc>
          <w:tcPr>
            <w:tcW w:w="5320" w:type="dxa"/>
            <w:gridSpan w:val="5"/>
            <w:vAlign w:val="center"/>
          </w:tcPr>
          <w:p w:rsidR="00685131" w:rsidRPr="005C0EE9" w:rsidRDefault="004E2F8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4E409E"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L</w:t>
            </w:r>
            <w:r w:rsidR="00685131" w:rsidRPr="00C36B17">
              <w:rPr>
                <w:rFonts w:ascii="Tahoma" w:eastAsia="Times New Roman" w:hAnsi="Tahoma" w:cs="Tahoma"/>
                <w:bCs/>
                <w:spacing w:val="-2"/>
                <w:kern w:val="24"/>
              </w:rPr>
              <w:t>evel</w:t>
            </w:r>
            <w:r>
              <w:rPr>
                <w:rFonts w:ascii="Tahoma" w:eastAsia="Times New Roman" w:hAnsi="Tahoma" w:cs="Tahoma"/>
                <w:bCs/>
                <w:spacing w:val="-2"/>
                <w:kern w:val="24"/>
              </w:rPr>
              <w:t xml:space="preserve"> 2</w:t>
            </w:r>
            <w:r w:rsidR="00685131" w:rsidRPr="00C36B17">
              <w:rPr>
                <w:rFonts w:ascii="Tahoma" w:eastAsia="Times New Roman" w:hAnsi="Tahoma" w:cs="Tahoma"/>
                <w:bCs/>
                <w:spacing w:val="-2"/>
                <w:kern w:val="24"/>
              </w:rPr>
              <w:t xml:space="preserve"> vetting required</w:t>
            </w:r>
          </w:p>
        </w:tc>
        <w:tc>
          <w:tcPr>
            <w:tcW w:w="5320" w:type="dxa"/>
            <w:gridSpan w:val="5"/>
            <w:vAlign w:val="center"/>
          </w:tcPr>
          <w:p w:rsidR="00685131" w:rsidRPr="005C0EE9" w:rsidRDefault="004E2F85"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685131" w:rsidRPr="00C36B17" w:rsidTr="00E74046">
        <w:trPr>
          <w:trHeight w:val="333"/>
        </w:trPr>
        <w:tc>
          <w:tcPr>
            <w:tcW w:w="3681" w:type="dxa"/>
            <w:vAlign w:val="center"/>
          </w:tcPr>
          <w:p w:rsidR="00685131" w:rsidRPr="00C36B17" w:rsidRDefault="00DB3EE6" w:rsidP="00685131">
            <w:pPr>
              <w:tabs>
                <w:tab w:val="left" w:pos="3572"/>
              </w:tabs>
              <w:rPr>
                <w:rFonts w:ascii="Tahoma" w:eastAsia="Times New Roman" w:hAnsi="Tahoma" w:cs="Tahoma"/>
                <w:bCs/>
                <w:spacing w:val="-2"/>
                <w:kern w:val="24"/>
              </w:rPr>
            </w:pPr>
            <w:r>
              <w:rPr>
                <w:rFonts w:ascii="Tahoma" w:eastAsia="Times New Roman" w:hAnsi="Tahoma" w:cs="Tahoma"/>
                <w:bCs/>
                <w:spacing w:val="-2"/>
                <w:kern w:val="24"/>
              </w:rPr>
              <w:t>DBS Vetting</w:t>
            </w:r>
          </w:p>
        </w:tc>
        <w:tc>
          <w:tcPr>
            <w:tcW w:w="5320" w:type="dxa"/>
            <w:gridSpan w:val="5"/>
            <w:vAlign w:val="center"/>
          </w:tcPr>
          <w:p w:rsidR="00685131" w:rsidRPr="005C0EE9" w:rsidRDefault="00DB3EE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lastRenderedPageBreak/>
              <w:t>Requirement to wear Uniform</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Requirement for post entry training</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 - Safeguarding</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Hours</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N</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 xml:space="preserve">Weekend </w:t>
            </w:r>
            <w:r>
              <w:rPr>
                <w:rFonts w:ascii="Tahoma" w:eastAsia="Times New Roman" w:hAnsi="Tahoma" w:cs="Tahoma"/>
                <w:bCs/>
                <w:spacing w:val="-2"/>
                <w:kern w:val="24"/>
              </w:rPr>
              <w:t>Volunteering</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Pr>
                <w:rFonts w:ascii="Tahoma" w:eastAsia="Times New Roman" w:hAnsi="Tahoma" w:cs="Tahoma"/>
                <w:bCs/>
                <w:spacing w:val="-2"/>
                <w:kern w:val="24"/>
              </w:rPr>
              <w:t>Travel</w:t>
            </w:r>
            <w:r w:rsidRPr="00C36B17">
              <w:rPr>
                <w:rFonts w:ascii="Tahoma" w:eastAsia="Times New Roman" w:hAnsi="Tahoma" w:cs="Tahoma"/>
                <w:bCs/>
                <w:spacing w:val="-2"/>
                <w:kern w:val="24"/>
              </w:rPr>
              <w:t xml:space="preserve"> allowance </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Y</w:t>
            </w:r>
          </w:p>
        </w:tc>
      </w:tr>
      <w:tr w:rsidR="00DB3EE6" w:rsidRPr="00C36B17" w:rsidTr="00E74046">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r w:rsidRPr="00C36B17">
              <w:rPr>
                <w:rFonts w:ascii="Tahoma" w:eastAsia="Times New Roman" w:hAnsi="Tahoma" w:cs="Tahoma"/>
                <w:bCs/>
                <w:spacing w:val="-2"/>
                <w:kern w:val="24"/>
              </w:rPr>
              <w:t>Fixed term or temporary role</w:t>
            </w: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Permanent Role</w:t>
            </w:r>
          </w:p>
        </w:tc>
      </w:tr>
      <w:tr w:rsidR="00DB3EE6" w:rsidRPr="00C36B17" w:rsidTr="00E74046">
        <w:trPr>
          <w:trHeight w:val="333"/>
        </w:trPr>
        <w:tc>
          <w:tcPr>
            <w:tcW w:w="3681" w:type="dxa"/>
            <w:vAlign w:val="center"/>
          </w:tcPr>
          <w:p w:rsidR="00DB3EE6" w:rsidRPr="00DB3EE6" w:rsidRDefault="00DB3EE6" w:rsidP="00DB3EE6">
            <w:pPr>
              <w:tabs>
                <w:tab w:val="left" w:pos="3572"/>
              </w:tabs>
              <w:rPr>
                <w:rFonts w:ascii="Tahoma" w:eastAsia="Times New Roman" w:hAnsi="Tahoma" w:cs="Tahoma"/>
                <w:bCs/>
                <w:spacing w:val="-2"/>
                <w:kern w:val="24"/>
                <w:highlight w:val="yellow"/>
              </w:rPr>
            </w:pP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p>
        </w:tc>
      </w:tr>
      <w:tr w:rsidR="00DB3EE6" w:rsidRPr="00C36B17" w:rsidTr="00E74046">
        <w:trPr>
          <w:trHeight w:val="333"/>
        </w:trPr>
        <w:tc>
          <w:tcPr>
            <w:tcW w:w="3681" w:type="dxa"/>
            <w:vAlign w:val="center"/>
          </w:tcPr>
          <w:p w:rsidR="00DB3EE6" w:rsidRPr="00DB3EE6" w:rsidRDefault="00DB3EE6" w:rsidP="00DB3EE6">
            <w:pPr>
              <w:tabs>
                <w:tab w:val="left" w:pos="3572"/>
              </w:tabs>
              <w:rPr>
                <w:rFonts w:ascii="Tahoma" w:eastAsia="Times New Roman" w:hAnsi="Tahoma" w:cs="Tahoma"/>
                <w:bCs/>
                <w:spacing w:val="-2"/>
                <w:kern w:val="24"/>
                <w:highlight w:val="yellow"/>
              </w:rPr>
            </w:pPr>
          </w:p>
        </w:tc>
        <w:tc>
          <w:tcPr>
            <w:tcW w:w="5320" w:type="dxa"/>
            <w:gridSpan w:val="5"/>
            <w:vAlign w:val="center"/>
          </w:tcPr>
          <w:p w:rsidR="00DB3EE6" w:rsidRPr="005C0EE9" w:rsidRDefault="00DB3EE6" w:rsidP="00DB3EE6">
            <w:pPr>
              <w:rPr>
                <w:rFonts w:ascii="Tahoma" w:eastAsia="Times New Roman" w:hAnsi="Tahoma" w:cs="Tahoma"/>
                <w:bCs/>
                <w:color w:val="000000" w:themeColor="text1"/>
                <w:spacing w:val="-2"/>
                <w:kern w:val="24"/>
              </w:rPr>
            </w:pPr>
          </w:p>
        </w:tc>
      </w:tr>
      <w:tr w:rsidR="00DB3EE6" w:rsidRPr="00C36B17" w:rsidTr="00C41F9C">
        <w:trPr>
          <w:trHeight w:val="333"/>
        </w:trPr>
        <w:tc>
          <w:tcPr>
            <w:tcW w:w="3681" w:type="dxa"/>
            <w:vAlign w:val="center"/>
          </w:tcPr>
          <w:p w:rsidR="00DB3EE6" w:rsidRPr="00C36B17" w:rsidRDefault="00DB3EE6" w:rsidP="00DB3EE6">
            <w:pPr>
              <w:tabs>
                <w:tab w:val="left" w:pos="3572"/>
              </w:tabs>
              <w:rPr>
                <w:rFonts w:ascii="Tahoma" w:eastAsia="Times New Roman" w:hAnsi="Tahoma" w:cs="Tahoma"/>
                <w:bCs/>
                <w:spacing w:val="-2"/>
                <w:kern w:val="24"/>
              </w:rPr>
            </w:pPr>
          </w:p>
        </w:tc>
        <w:tc>
          <w:tcPr>
            <w:tcW w:w="921" w:type="dxa"/>
            <w:vAlign w:val="center"/>
          </w:tcPr>
          <w:p w:rsidR="00DB3EE6" w:rsidRPr="005C0EE9" w:rsidRDefault="00DB3EE6" w:rsidP="00DB3EE6">
            <w:pPr>
              <w:rPr>
                <w:rFonts w:ascii="Tahoma" w:eastAsia="Times New Roman" w:hAnsi="Tahoma" w:cs="Tahoma"/>
                <w:bCs/>
                <w:color w:val="000000" w:themeColor="text1"/>
                <w:spacing w:val="-2"/>
                <w:kern w:val="24"/>
              </w:rPr>
            </w:pPr>
            <w:r w:rsidRPr="005C0EE9">
              <w:rPr>
                <w:rFonts w:ascii="Tahoma" w:eastAsia="Times New Roman" w:hAnsi="Tahoma" w:cs="Tahoma"/>
                <w:bCs/>
                <w:color w:val="000000" w:themeColor="text1"/>
                <w:spacing w:val="-2"/>
                <w:kern w:val="24"/>
              </w:rPr>
              <w:t xml:space="preserve">1 </w:t>
            </w:r>
            <w:r>
              <w:rPr>
                <w:rFonts w:ascii="Tahoma" w:eastAsia="Times New Roman" w:hAnsi="Tahoma" w:cs="Tahoma"/>
                <w:bCs/>
                <w:color w:val="000000" w:themeColor="text1"/>
                <w:spacing w:val="-2"/>
                <w:kern w:val="24"/>
              </w:rPr>
              <w:t>month</w:t>
            </w:r>
          </w:p>
        </w:tc>
        <w:tc>
          <w:tcPr>
            <w:tcW w:w="1063" w:type="dxa"/>
            <w:vAlign w:val="center"/>
          </w:tcPr>
          <w:p w:rsidR="00DB3EE6" w:rsidRPr="005C0EE9" w:rsidRDefault="00DB3EE6" w:rsidP="00DB3EE6">
            <w:pPr>
              <w:rPr>
                <w:rFonts w:ascii="Tahoma" w:eastAsia="Times New Roman" w:hAnsi="Tahoma" w:cs="Tahoma"/>
                <w:bCs/>
                <w:color w:val="000000" w:themeColor="text1"/>
                <w:spacing w:val="-2"/>
                <w:kern w:val="24"/>
              </w:rPr>
            </w:pPr>
          </w:p>
        </w:tc>
        <w:tc>
          <w:tcPr>
            <w:tcW w:w="1134" w:type="dxa"/>
            <w:vAlign w:val="center"/>
          </w:tcPr>
          <w:p w:rsidR="00DB3EE6" w:rsidRPr="005C0EE9" w:rsidRDefault="00DB3EE6" w:rsidP="00DB3EE6">
            <w:pPr>
              <w:rPr>
                <w:rFonts w:ascii="Tahoma" w:eastAsia="Times New Roman" w:hAnsi="Tahoma" w:cs="Tahoma"/>
                <w:bCs/>
                <w:color w:val="000000" w:themeColor="text1"/>
                <w:spacing w:val="-2"/>
                <w:kern w:val="24"/>
              </w:rPr>
            </w:pPr>
          </w:p>
        </w:tc>
        <w:tc>
          <w:tcPr>
            <w:tcW w:w="1134" w:type="dxa"/>
            <w:vAlign w:val="center"/>
          </w:tcPr>
          <w:p w:rsidR="00DB3EE6" w:rsidRPr="005C0EE9" w:rsidRDefault="00DB3EE6" w:rsidP="00DB3EE6">
            <w:pPr>
              <w:rPr>
                <w:rFonts w:ascii="Tahoma" w:eastAsia="Times New Roman" w:hAnsi="Tahoma" w:cs="Tahoma"/>
                <w:bCs/>
                <w:color w:val="000000" w:themeColor="text1"/>
                <w:spacing w:val="-2"/>
                <w:kern w:val="24"/>
              </w:rPr>
            </w:pPr>
          </w:p>
        </w:tc>
        <w:tc>
          <w:tcPr>
            <w:tcW w:w="1068" w:type="dxa"/>
            <w:vAlign w:val="center"/>
          </w:tcPr>
          <w:p w:rsidR="00DB3EE6" w:rsidRPr="005C0EE9" w:rsidRDefault="00DB3EE6" w:rsidP="00DB3EE6">
            <w:pPr>
              <w:rPr>
                <w:rFonts w:ascii="Tahoma" w:eastAsia="Times New Roman" w:hAnsi="Tahoma" w:cs="Tahoma"/>
                <w:bCs/>
                <w:color w:val="000000" w:themeColor="text1"/>
                <w:spacing w:val="-2"/>
                <w:kern w:val="24"/>
              </w:rPr>
            </w:pPr>
          </w:p>
        </w:tc>
      </w:tr>
    </w:tbl>
    <w:p w:rsidR="000B34F2" w:rsidRPr="00C36B17" w:rsidRDefault="000B34F2">
      <w:pPr>
        <w:rPr>
          <w:rFonts w:ascii="Tahoma" w:hAnsi="Tahoma" w:cs="Tahoma"/>
        </w:rPr>
      </w:pPr>
    </w:p>
    <w:p w:rsidR="00EC0EDE" w:rsidRPr="00C36B17" w:rsidRDefault="00EC0EDE">
      <w:pPr>
        <w:rPr>
          <w:rFonts w:ascii="Tahoma" w:hAnsi="Tahoma" w:cs="Tahoma"/>
        </w:rPr>
      </w:pPr>
      <w:r w:rsidRPr="00C36B17">
        <w:rPr>
          <w:rFonts w:ascii="Tahoma" w:hAnsi="Tahoma" w:cs="Tahoma"/>
        </w:rPr>
        <w:t xml:space="preserve">As part of the limited duties profiling, this role has been identified that the role holder must be able to fulfil the following core capabilities.  </w:t>
      </w:r>
      <w:r w:rsidR="00570BAE" w:rsidRPr="00C36B17">
        <w:rPr>
          <w:rFonts w:ascii="Tahoma" w:hAnsi="Tahoma" w:cs="Tahoma"/>
        </w:rPr>
        <w:t>To meet</w:t>
      </w:r>
      <w:r w:rsidR="002477C5">
        <w:rPr>
          <w:rFonts w:ascii="Tahoma" w:hAnsi="Tahoma" w:cs="Tahoma"/>
        </w:rPr>
        <w:t xml:space="preserve"> the Equality</w:t>
      </w:r>
      <w:r w:rsidRPr="00C36B17">
        <w:rPr>
          <w:rFonts w:ascii="Tahoma" w:hAnsi="Tahoma" w:cs="Tahoma"/>
        </w:rPr>
        <w:t xml:space="preserve"> Act</w:t>
      </w:r>
      <w:r w:rsidR="00570BAE" w:rsidRPr="00C36B17">
        <w:rPr>
          <w:rFonts w:ascii="Tahoma" w:hAnsi="Tahoma" w:cs="Tahoma"/>
        </w:rPr>
        <w:t xml:space="preserve"> (2010)</w:t>
      </w:r>
      <w:r w:rsidRPr="00C36B17">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C36B17" w:rsidTr="00C41F9C">
        <w:trPr>
          <w:trHeight w:val="205"/>
        </w:trPr>
        <w:tc>
          <w:tcPr>
            <w:tcW w:w="9016" w:type="dxa"/>
            <w:gridSpan w:val="4"/>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Limited Duties</w:t>
            </w:r>
            <w:r w:rsidR="00C36B17" w:rsidRPr="00C36B17">
              <w:rPr>
                <w:rFonts w:ascii="Tahoma" w:eastAsia="Times New Roman" w:hAnsi="Tahoma" w:cs="Tahoma"/>
                <w:b/>
                <w:bCs/>
                <w:color w:val="FFFFFF" w:themeColor="background1"/>
                <w:spacing w:val="-2"/>
                <w:kern w:val="24"/>
                <w:sz w:val="24"/>
                <w:lang w:eastAsia="en-GB"/>
              </w:rPr>
              <w:t xml:space="preserve"> </w:t>
            </w:r>
            <w:r w:rsidR="00EE4CCB">
              <w:rPr>
                <w:rFonts w:ascii="Tahoma" w:eastAsia="Times New Roman" w:hAnsi="Tahoma" w:cs="Tahoma"/>
                <w:b/>
                <w:bCs/>
                <w:color w:val="FFFFFF" w:themeColor="background1"/>
                <w:spacing w:val="-2"/>
                <w:kern w:val="24"/>
                <w:sz w:val="24"/>
                <w:lang w:eastAsia="en-GB"/>
              </w:rPr>
              <w:t>(Police Officers Only)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Sit for reasonable periods(consider impact of driving) a1</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Evaluate information (d1)</w:t>
            </w:r>
          </w:p>
        </w:tc>
        <w:tc>
          <w:tcPr>
            <w:tcW w:w="1366" w:type="dxa"/>
          </w:tcPr>
          <w:p w:rsidR="00EA5185" w:rsidRPr="00C36B17" w:rsidRDefault="003C59AF"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To write(a2)</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Record details (d2)</w:t>
            </w:r>
          </w:p>
        </w:tc>
        <w:tc>
          <w:tcPr>
            <w:tcW w:w="1366" w:type="dxa"/>
          </w:tcPr>
          <w:p w:rsidR="00EA5185" w:rsidRPr="00C36B17" w:rsidRDefault="003C59AF"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Read(a3)</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Exercise reasonable physical force in restraint &amp; retention in custody (e1)</w:t>
            </w:r>
          </w:p>
        </w:tc>
        <w:tc>
          <w:tcPr>
            <w:tcW w:w="1366" w:type="dxa"/>
          </w:tcPr>
          <w:p w:rsidR="00EA5185" w:rsidRPr="00C36B17" w:rsidRDefault="003C59AF"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 xml:space="preserve">Use the telephone(a4) </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Understand information (f1)</w:t>
            </w:r>
          </w:p>
        </w:tc>
        <w:tc>
          <w:tcPr>
            <w:tcW w:w="1366" w:type="dxa"/>
          </w:tcPr>
          <w:p w:rsidR="00EA5185" w:rsidRPr="00C36B17" w:rsidRDefault="003C59AF"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Use(or learn to use IT)(a5)</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EA5185" w:rsidP="00EA5185">
            <w:pPr>
              <w:rPr>
                <w:rFonts w:ascii="Tahoma" w:hAnsi="Tahoma" w:cs="Tahoma"/>
                <w:bCs/>
              </w:rPr>
            </w:pPr>
            <w:r w:rsidRPr="00C36B17">
              <w:rPr>
                <w:rFonts w:ascii="Tahoma" w:hAnsi="Tahoma" w:cs="Tahoma"/>
                <w:bCs/>
              </w:rPr>
              <w:t>Retain information(f2)</w:t>
            </w:r>
          </w:p>
        </w:tc>
        <w:tc>
          <w:tcPr>
            <w:tcW w:w="1366" w:type="dxa"/>
          </w:tcPr>
          <w:p w:rsidR="00EA5185" w:rsidRPr="00C36B17" w:rsidRDefault="003C59AF"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Run reasonable distances (b1)</w:t>
            </w:r>
          </w:p>
        </w:tc>
        <w:tc>
          <w:tcPr>
            <w:tcW w:w="1276" w:type="dxa"/>
          </w:tcPr>
          <w:p w:rsidR="00EA5185" w:rsidRPr="00C36B17" w:rsidRDefault="003C59AF" w:rsidP="00EA5185">
            <w:pPr>
              <w:rPr>
                <w:rFonts w:ascii="Tahoma" w:hAnsi="Tahoma" w:cs="Tahoma"/>
                <w:bCs/>
              </w:rPr>
            </w:pPr>
            <w:r>
              <w:rPr>
                <w:rFonts w:ascii="Tahoma" w:hAnsi="Tahoma" w:cs="Tahoma"/>
                <w:bCs/>
              </w:rPr>
              <w:t>N</w:t>
            </w:r>
          </w:p>
        </w:tc>
        <w:tc>
          <w:tcPr>
            <w:tcW w:w="3969" w:type="dxa"/>
          </w:tcPr>
          <w:p w:rsidR="00EA5185" w:rsidRPr="00C36B17" w:rsidRDefault="00EA5185" w:rsidP="00EA5185">
            <w:pPr>
              <w:rPr>
                <w:rFonts w:ascii="Tahoma" w:hAnsi="Tahoma" w:cs="Tahoma"/>
                <w:bCs/>
              </w:rPr>
            </w:pPr>
            <w:r w:rsidRPr="00C36B17">
              <w:rPr>
                <w:rFonts w:ascii="Tahoma" w:hAnsi="Tahoma" w:cs="Tahoma"/>
                <w:bCs/>
              </w:rPr>
              <w:t>Explain facts &amp; procedures (f3)</w:t>
            </w:r>
          </w:p>
        </w:tc>
        <w:tc>
          <w:tcPr>
            <w:tcW w:w="1366" w:type="dxa"/>
          </w:tcPr>
          <w:p w:rsidR="00EA5185" w:rsidRPr="00C36B17" w:rsidRDefault="003C59AF" w:rsidP="00EA5185">
            <w:pPr>
              <w:rPr>
                <w:rFonts w:ascii="Tahoma" w:hAnsi="Tahoma" w:cs="Tahoma"/>
                <w:bCs/>
              </w:rPr>
            </w:pPr>
            <w:r>
              <w:rPr>
                <w:rFonts w:ascii="Tahoma" w:hAnsi="Tahoma" w:cs="Tahoma"/>
                <w:bCs/>
              </w:rPr>
              <w:t>Y</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Walk reasonable distances (b2)</w:t>
            </w:r>
          </w:p>
        </w:tc>
        <w:tc>
          <w:tcPr>
            <w:tcW w:w="1276" w:type="dxa"/>
          </w:tcPr>
          <w:p w:rsidR="00EA5185" w:rsidRPr="00C36B17" w:rsidRDefault="003C59AF" w:rsidP="00EA5185">
            <w:pPr>
              <w:rPr>
                <w:rFonts w:ascii="Tahoma" w:hAnsi="Tahoma" w:cs="Tahoma"/>
                <w:bCs/>
              </w:rPr>
            </w:pPr>
            <w:r>
              <w:rPr>
                <w:rFonts w:ascii="Tahoma" w:hAnsi="Tahoma" w:cs="Tahoma"/>
                <w:bCs/>
              </w:rPr>
              <w:t>N</w:t>
            </w:r>
          </w:p>
        </w:tc>
        <w:tc>
          <w:tcPr>
            <w:tcW w:w="3969" w:type="dxa"/>
          </w:tcPr>
          <w:p w:rsidR="00EA5185" w:rsidRPr="00C36B17" w:rsidRDefault="00EA5185" w:rsidP="00EA5185">
            <w:pPr>
              <w:rPr>
                <w:rFonts w:ascii="Tahoma" w:hAnsi="Tahoma" w:cs="Tahoma"/>
                <w:bCs/>
              </w:rPr>
            </w:pPr>
            <w:r w:rsidRPr="00C36B17">
              <w:rPr>
                <w:rFonts w:ascii="Tahoma" w:hAnsi="Tahoma" w:cs="Tahoma"/>
                <w:bCs/>
              </w:rPr>
              <w:t>Work the full range of shifts</w:t>
            </w:r>
          </w:p>
        </w:tc>
        <w:tc>
          <w:tcPr>
            <w:tcW w:w="1366" w:type="dxa"/>
          </w:tcPr>
          <w:p w:rsidR="00EA5185" w:rsidRPr="00C36B17" w:rsidRDefault="003C59AF"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Stand for reasonable time (b3)</w:t>
            </w:r>
          </w:p>
        </w:tc>
        <w:tc>
          <w:tcPr>
            <w:tcW w:w="1276" w:type="dxa"/>
          </w:tcPr>
          <w:p w:rsidR="00EA5185" w:rsidRPr="00C36B17" w:rsidRDefault="003C59AF" w:rsidP="00EA5185">
            <w:pPr>
              <w:rPr>
                <w:rFonts w:ascii="Tahoma" w:hAnsi="Tahoma" w:cs="Tahoma"/>
                <w:bCs/>
              </w:rPr>
            </w:pPr>
            <w:r>
              <w:rPr>
                <w:rFonts w:ascii="Tahoma" w:hAnsi="Tahoma" w:cs="Tahoma"/>
                <w:bCs/>
              </w:rPr>
              <w:t>N</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Earlies (g1)</w:t>
            </w:r>
          </w:p>
        </w:tc>
        <w:tc>
          <w:tcPr>
            <w:tcW w:w="1366" w:type="dxa"/>
          </w:tcPr>
          <w:p w:rsidR="00EA5185" w:rsidRPr="00C36B17" w:rsidRDefault="003C59AF"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Make decisions (c1)</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Lates (g2)</w:t>
            </w:r>
          </w:p>
        </w:tc>
        <w:tc>
          <w:tcPr>
            <w:tcW w:w="1366" w:type="dxa"/>
          </w:tcPr>
          <w:p w:rsidR="00EA5185" w:rsidRPr="00C36B17" w:rsidRDefault="003C59AF" w:rsidP="00EA5185">
            <w:pPr>
              <w:rPr>
                <w:rFonts w:ascii="Tahoma" w:hAnsi="Tahoma" w:cs="Tahoma"/>
                <w:bCs/>
              </w:rPr>
            </w:pPr>
            <w:r>
              <w:rPr>
                <w:rFonts w:ascii="Tahoma" w:hAnsi="Tahoma" w:cs="Tahoma"/>
                <w:bCs/>
              </w:rPr>
              <w:t>N</w:t>
            </w:r>
          </w:p>
        </w:tc>
      </w:tr>
      <w:tr w:rsidR="00EA5185" w:rsidRPr="00C36B17" w:rsidTr="00EA5185">
        <w:trPr>
          <w:trHeight w:val="128"/>
        </w:trPr>
        <w:tc>
          <w:tcPr>
            <w:tcW w:w="2405" w:type="dxa"/>
          </w:tcPr>
          <w:p w:rsidR="00EA5185" w:rsidRPr="00C36B17" w:rsidRDefault="00EA5185" w:rsidP="00EA5185">
            <w:pPr>
              <w:rPr>
                <w:rFonts w:ascii="Tahoma" w:hAnsi="Tahoma" w:cs="Tahoma"/>
                <w:bCs/>
              </w:rPr>
            </w:pPr>
            <w:r w:rsidRPr="00C36B17">
              <w:rPr>
                <w:rFonts w:ascii="Tahoma" w:hAnsi="Tahoma" w:cs="Tahoma"/>
                <w:bCs/>
              </w:rPr>
              <w:t>Report situations to others (c2)</w:t>
            </w:r>
          </w:p>
        </w:tc>
        <w:tc>
          <w:tcPr>
            <w:tcW w:w="1276" w:type="dxa"/>
          </w:tcPr>
          <w:p w:rsidR="00EA5185" w:rsidRPr="00C36B17" w:rsidRDefault="003C59AF" w:rsidP="00EA5185">
            <w:pPr>
              <w:rPr>
                <w:rFonts w:ascii="Tahoma" w:hAnsi="Tahoma" w:cs="Tahoma"/>
                <w:bCs/>
              </w:rPr>
            </w:pPr>
            <w:r>
              <w:rPr>
                <w:rFonts w:ascii="Tahoma" w:hAnsi="Tahoma" w:cs="Tahoma"/>
                <w:bCs/>
              </w:rPr>
              <w:t>Y</w:t>
            </w:r>
          </w:p>
        </w:tc>
        <w:tc>
          <w:tcPr>
            <w:tcW w:w="3969" w:type="dxa"/>
          </w:tcPr>
          <w:p w:rsidR="00EA5185" w:rsidRPr="00C36B17" w:rsidRDefault="00570BAE" w:rsidP="00EA5185">
            <w:pPr>
              <w:rPr>
                <w:rFonts w:ascii="Tahoma" w:hAnsi="Tahoma" w:cs="Tahoma"/>
                <w:bCs/>
              </w:rPr>
            </w:pPr>
            <w:r w:rsidRPr="00C36B17">
              <w:rPr>
                <w:rFonts w:ascii="Tahoma" w:hAnsi="Tahoma" w:cs="Tahoma"/>
                <w:bCs/>
              </w:rPr>
              <w:t xml:space="preserve">Shift - </w:t>
            </w:r>
            <w:r w:rsidR="00EA5185" w:rsidRPr="00C36B17">
              <w:rPr>
                <w:rFonts w:ascii="Tahoma" w:hAnsi="Tahoma" w:cs="Tahoma"/>
                <w:bCs/>
              </w:rPr>
              <w:t>Nights(g3)</w:t>
            </w:r>
          </w:p>
        </w:tc>
        <w:tc>
          <w:tcPr>
            <w:tcW w:w="1366" w:type="dxa"/>
          </w:tcPr>
          <w:p w:rsidR="00EA5185" w:rsidRPr="00C36B17" w:rsidRDefault="003C59AF" w:rsidP="00EA5185">
            <w:pPr>
              <w:rPr>
                <w:rFonts w:ascii="Tahoma" w:hAnsi="Tahoma" w:cs="Tahoma"/>
                <w:bCs/>
              </w:rPr>
            </w:pPr>
            <w:r>
              <w:rPr>
                <w:rFonts w:ascii="Tahoma" w:hAnsi="Tahoma" w:cs="Tahoma"/>
                <w:bCs/>
              </w:rPr>
              <w:t>N</w:t>
            </w:r>
          </w:p>
        </w:tc>
      </w:tr>
    </w:tbl>
    <w:p w:rsidR="00EA5185" w:rsidRPr="00C36B17"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C36B17" w:rsidTr="00C41F9C">
        <w:trPr>
          <w:trHeight w:val="205"/>
        </w:trPr>
        <w:tc>
          <w:tcPr>
            <w:tcW w:w="9016" w:type="dxa"/>
            <w:gridSpan w:val="6"/>
            <w:shd w:val="clear" w:color="auto" w:fill="003671"/>
          </w:tcPr>
          <w:p w:rsidR="000B34F2" w:rsidRPr="00C36B17" w:rsidRDefault="000B34F2" w:rsidP="003A514D">
            <w:pPr>
              <w:tabs>
                <w:tab w:val="left" w:pos="3572"/>
              </w:tabs>
              <w:rPr>
                <w:rFonts w:ascii="Tahoma" w:eastAsia="Times New Roman" w:hAnsi="Tahoma" w:cs="Tahoma"/>
                <w:b/>
                <w:bCs/>
                <w:color w:val="FFFFFF" w:themeColor="background1"/>
                <w:spacing w:val="-2"/>
                <w:kern w:val="24"/>
                <w:lang w:eastAsia="en-GB"/>
              </w:rPr>
            </w:pPr>
            <w:r w:rsidRPr="00C36B17">
              <w:rPr>
                <w:rFonts w:ascii="Tahoma" w:eastAsia="Times New Roman" w:hAnsi="Tahoma" w:cs="Tahoma"/>
                <w:b/>
                <w:bCs/>
                <w:color w:val="FFFFFF" w:themeColor="background1"/>
                <w:spacing w:val="-2"/>
                <w:kern w:val="24"/>
                <w:sz w:val="24"/>
                <w:lang w:eastAsia="en-GB"/>
              </w:rPr>
              <w:t xml:space="preserve">Agile Profile </w:t>
            </w:r>
            <w:r w:rsidR="002543BF" w:rsidRPr="00C36B17">
              <w:rPr>
                <w:rFonts w:ascii="Tahoma" w:eastAsia="Times New Roman" w:hAnsi="Tahoma" w:cs="Tahoma"/>
                <w:b/>
                <w:bCs/>
                <w:color w:val="FFFFFF" w:themeColor="background1"/>
                <w:spacing w:val="-2"/>
                <w:kern w:val="24"/>
                <w:sz w:val="24"/>
                <w:lang w:eastAsia="en-GB"/>
              </w:rPr>
              <w:t>(See Agile Matrix)</w:t>
            </w:r>
          </w:p>
        </w:tc>
      </w:tr>
      <w:tr w:rsidR="002543BF" w:rsidRPr="00C36B17" w:rsidTr="00EA5185">
        <w:trPr>
          <w:trHeight w:val="510"/>
        </w:trPr>
        <w:tc>
          <w:tcPr>
            <w:tcW w:w="1486" w:type="dxa"/>
          </w:tcPr>
          <w:p w:rsidR="002543BF" w:rsidRPr="00C36B17" w:rsidRDefault="002543BF" w:rsidP="002543BF">
            <w:pPr>
              <w:tabs>
                <w:tab w:val="left" w:pos="3572"/>
              </w:tabs>
              <w:jc w:val="center"/>
              <w:rPr>
                <w:rFonts w:ascii="Tahoma" w:eastAsia="Times New Roman" w:hAnsi="Tahoma" w:cs="Tahoma"/>
                <w:bCs/>
                <w:spacing w:val="-2"/>
                <w:kern w:val="24"/>
              </w:rPr>
            </w:pPr>
            <w:r w:rsidRPr="00C36B17">
              <w:rPr>
                <w:rFonts w:ascii="Tahoma" w:eastAsia="Times New Roman" w:hAnsi="Tahoma" w:cs="Tahoma"/>
                <w:bCs/>
                <w:spacing w:val="-2"/>
                <w:kern w:val="24"/>
              </w:rPr>
              <w:t>Desk</w:t>
            </w:r>
          </w:p>
        </w:tc>
        <w:tc>
          <w:tcPr>
            <w:tcW w:w="156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Confidentiality</w:t>
            </w:r>
          </w:p>
        </w:tc>
        <w:tc>
          <w:tcPr>
            <w:tcW w:w="1492"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Systems &amp; Email</w:t>
            </w:r>
          </w:p>
        </w:tc>
        <w:tc>
          <w:tcPr>
            <w:tcW w:w="1495"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Telephony</w:t>
            </w:r>
          </w:p>
        </w:tc>
        <w:tc>
          <w:tcPr>
            <w:tcW w:w="1487"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Paper</w:t>
            </w:r>
          </w:p>
        </w:tc>
        <w:tc>
          <w:tcPr>
            <w:tcW w:w="1488" w:type="dxa"/>
          </w:tcPr>
          <w:p w:rsidR="002543BF" w:rsidRPr="00C36B17" w:rsidRDefault="002543BF" w:rsidP="002543BF">
            <w:pPr>
              <w:jc w:val="center"/>
              <w:rPr>
                <w:rFonts w:ascii="Tahoma" w:eastAsia="Times New Roman" w:hAnsi="Tahoma" w:cs="Tahoma"/>
                <w:bCs/>
                <w:color w:val="000000" w:themeColor="text1"/>
                <w:spacing w:val="-2"/>
                <w:kern w:val="24"/>
              </w:rPr>
            </w:pPr>
            <w:r w:rsidRPr="00C36B17">
              <w:rPr>
                <w:rFonts w:ascii="Tahoma" w:eastAsia="Times New Roman" w:hAnsi="Tahoma" w:cs="Tahoma"/>
                <w:bCs/>
                <w:color w:val="000000" w:themeColor="text1"/>
                <w:spacing w:val="-2"/>
                <w:kern w:val="24"/>
              </w:rPr>
              <w:t>Hours</w:t>
            </w:r>
          </w:p>
        </w:tc>
      </w:tr>
      <w:tr w:rsidR="002543BF" w:rsidRPr="00513E87" w:rsidTr="00EA5185">
        <w:trPr>
          <w:trHeight w:val="329"/>
        </w:trPr>
        <w:tc>
          <w:tcPr>
            <w:tcW w:w="1486" w:type="dxa"/>
          </w:tcPr>
          <w:p w:rsidR="002543BF" w:rsidRPr="00513E87" w:rsidRDefault="00513E87" w:rsidP="002543BF">
            <w:pPr>
              <w:tabs>
                <w:tab w:val="left" w:pos="3572"/>
              </w:tabs>
              <w:jc w:val="center"/>
              <w:rPr>
                <w:rFonts w:ascii="Tahoma" w:eastAsia="Times New Roman" w:hAnsi="Tahoma" w:cs="Tahoma"/>
                <w:bCs/>
                <w:spacing w:val="-2"/>
                <w:kern w:val="24"/>
              </w:rPr>
            </w:pPr>
            <w:r w:rsidRPr="00513E87">
              <w:rPr>
                <w:rFonts w:ascii="Tahoma" w:eastAsia="Times New Roman" w:hAnsi="Tahoma" w:cs="Tahoma"/>
                <w:bCs/>
                <w:spacing w:val="-2"/>
                <w:kern w:val="24"/>
              </w:rPr>
              <w:t>5</w:t>
            </w:r>
          </w:p>
        </w:tc>
        <w:tc>
          <w:tcPr>
            <w:tcW w:w="1568" w:type="dxa"/>
          </w:tcPr>
          <w:p w:rsidR="002543BF" w:rsidRPr="00513E87" w:rsidRDefault="00513E87" w:rsidP="002543BF">
            <w:pPr>
              <w:jc w:val="center"/>
              <w:rPr>
                <w:rFonts w:ascii="Tahoma" w:eastAsia="Times New Roman" w:hAnsi="Tahoma" w:cs="Tahoma"/>
                <w:bCs/>
                <w:spacing w:val="-2"/>
                <w:kern w:val="24"/>
              </w:rPr>
            </w:pPr>
            <w:r w:rsidRPr="00513E87">
              <w:rPr>
                <w:rFonts w:ascii="Tahoma" w:eastAsia="Times New Roman" w:hAnsi="Tahoma" w:cs="Tahoma"/>
                <w:bCs/>
                <w:spacing w:val="-2"/>
                <w:kern w:val="24"/>
              </w:rPr>
              <w:t>5</w:t>
            </w:r>
          </w:p>
        </w:tc>
        <w:tc>
          <w:tcPr>
            <w:tcW w:w="1492" w:type="dxa"/>
          </w:tcPr>
          <w:p w:rsidR="002543BF" w:rsidRPr="00513E87" w:rsidRDefault="00513E87"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95" w:type="dxa"/>
          </w:tcPr>
          <w:p w:rsidR="002543BF" w:rsidRPr="00513E87" w:rsidRDefault="00513E87" w:rsidP="002543BF">
            <w:pPr>
              <w:jc w:val="center"/>
              <w:rPr>
                <w:rFonts w:ascii="Tahoma" w:eastAsia="Times New Roman" w:hAnsi="Tahoma" w:cs="Tahoma"/>
                <w:bCs/>
                <w:spacing w:val="-2"/>
                <w:kern w:val="24"/>
              </w:rPr>
            </w:pPr>
            <w:r>
              <w:rPr>
                <w:rFonts w:ascii="Tahoma" w:eastAsia="Times New Roman" w:hAnsi="Tahoma" w:cs="Tahoma"/>
                <w:bCs/>
                <w:spacing w:val="-2"/>
                <w:kern w:val="24"/>
              </w:rPr>
              <w:t>2</w:t>
            </w:r>
          </w:p>
        </w:tc>
        <w:tc>
          <w:tcPr>
            <w:tcW w:w="1487" w:type="dxa"/>
          </w:tcPr>
          <w:p w:rsidR="002543BF" w:rsidRPr="00513E87" w:rsidRDefault="00513E87"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c>
          <w:tcPr>
            <w:tcW w:w="1488" w:type="dxa"/>
          </w:tcPr>
          <w:p w:rsidR="002543BF" w:rsidRPr="00513E87" w:rsidRDefault="00513E87" w:rsidP="002543BF">
            <w:pPr>
              <w:jc w:val="center"/>
              <w:rPr>
                <w:rFonts w:ascii="Tahoma" w:eastAsia="Times New Roman" w:hAnsi="Tahoma" w:cs="Tahoma"/>
                <w:bCs/>
                <w:spacing w:val="-2"/>
                <w:kern w:val="24"/>
              </w:rPr>
            </w:pPr>
            <w:r>
              <w:rPr>
                <w:rFonts w:ascii="Tahoma" w:eastAsia="Times New Roman" w:hAnsi="Tahoma" w:cs="Tahoma"/>
                <w:bCs/>
                <w:spacing w:val="-2"/>
                <w:kern w:val="24"/>
              </w:rPr>
              <w:t>3</w:t>
            </w:r>
          </w:p>
        </w:tc>
      </w:tr>
    </w:tbl>
    <w:p w:rsidR="00AF108F" w:rsidRPr="00513E87" w:rsidRDefault="00AF108F" w:rsidP="00EA5185">
      <w:pPr>
        <w:rPr>
          <w:rFonts w:ascii="Tahoma" w:hAnsi="Tahoma" w:cs="Tahoma"/>
        </w:rPr>
      </w:pPr>
    </w:p>
    <w:sectPr w:rsidR="00AF108F" w:rsidRPr="00513E87" w:rsidSect="00BA73CF">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A0" w:rsidRDefault="006877A0" w:rsidP="000C2E9E">
      <w:pPr>
        <w:spacing w:after="0" w:line="240" w:lineRule="auto"/>
      </w:pPr>
      <w:r>
        <w:separator/>
      </w:r>
    </w:p>
  </w:endnote>
  <w:endnote w:type="continuationSeparator" w:id="0">
    <w:p w:rsidR="006877A0" w:rsidRDefault="006877A0"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9A" w:rsidRDefault="00417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D81C14" w:rsidRPr="00D81C14">
      <w:rPr>
        <w:b/>
        <w:bCs/>
        <w:noProof/>
      </w:rPr>
      <w:t>5</w:t>
    </w:r>
    <w:r>
      <w:rPr>
        <w:b/>
        <w:bCs/>
        <w:noProof/>
      </w:rPr>
      <w:fldChar w:fldCharType="end"/>
    </w:r>
    <w:r>
      <w:rPr>
        <w:b/>
        <w:bCs/>
      </w:rPr>
      <w:t xml:space="preserve"> </w:t>
    </w:r>
    <w:r>
      <w:t>|</w:t>
    </w:r>
    <w:r>
      <w:rPr>
        <w:b/>
        <w:bCs/>
      </w:rPr>
      <w:t xml:space="preserve"> </w:t>
    </w:r>
    <w:r w:rsidR="00AA3B24">
      <w:t>Staffordshire Police Role Profile</w:t>
    </w:r>
    <w:r w:rsidR="00513E87">
      <w:t xml:space="preserve">: </w:t>
    </w:r>
    <w:r w:rsidR="00513E87" w:rsidRPr="00513E87">
      <w:rPr>
        <w:b/>
      </w:rPr>
      <w:t>Vulnerability Co-ordinator</w:t>
    </w:r>
    <w:r w:rsidR="00EC0EDE">
      <w:t xml:space="preserve"> </w:t>
    </w:r>
    <w:r w:rsidR="00EC0EDE" w:rsidRPr="00400809">
      <w:rPr>
        <w:b/>
      </w:rPr>
      <w:t>last updated</w:t>
    </w:r>
    <w:r w:rsidR="00417E9A" w:rsidRPr="00400809">
      <w:rPr>
        <w:b/>
      </w:rPr>
      <w:t xml:space="preserve">:- </w:t>
    </w:r>
    <w:r w:rsidR="00400809" w:rsidRPr="00400809">
      <w:rPr>
        <w:b/>
      </w:rPr>
      <w:t>24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9A" w:rsidRDefault="0041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A0" w:rsidRDefault="006877A0" w:rsidP="000C2E9E">
      <w:pPr>
        <w:spacing w:after="0" w:line="240" w:lineRule="auto"/>
      </w:pPr>
      <w:r>
        <w:separator/>
      </w:r>
    </w:p>
  </w:footnote>
  <w:footnote w:type="continuationSeparator" w:id="0">
    <w:p w:rsidR="006877A0" w:rsidRDefault="006877A0"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9A" w:rsidRDefault="00417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9A" w:rsidRDefault="00417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20C66"/>
    <w:multiLevelType w:val="hybridMultilevel"/>
    <w:tmpl w:val="BF6C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13D33"/>
    <w:multiLevelType w:val="hybridMultilevel"/>
    <w:tmpl w:val="03E2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F07FB"/>
    <w:multiLevelType w:val="singleLevel"/>
    <w:tmpl w:val="0809000F"/>
    <w:lvl w:ilvl="0">
      <w:start w:val="1"/>
      <w:numFmt w:val="decimal"/>
      <w:lvlText w:val="%1."/>
      <w:lvlJc w:val="left"/>
      <w:pPr>
        <w:tabs>
          <w:tab w:val="num" w:pos="502"/>
        </w:tabs>
        <w:ind w:left="502" w:hanging="360"/>
      </w:pPr>
      <w:rPr>
        <w:rFonts w:hint="default"/>
      </w:rPr>
    </w:lvl>
  </w:abstractNum>
  <w:abstractNum w:abstractNumId="30"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6"/>
  </w:num>
  <w:num w:numId="4">
    <w:abstractNumId w:val="21"/>
  </w:num>
  <w:num w:numId="5">
    <w:abstractNumId w:val="32"/>
  </w:num>
  <w:num w:numId="6">
    <w:abstractNumId w:val="26"/>
  </w:num>
  <w:num w:numId="7">
    <w:abstractNumId w:val="20"/>
  </w:num>
  <w:num w:numId="8">
    <w:abstractNumId w:val="27"/>
  </w:num>
  <w:num w:numId="9">
    <w:abstractNumId w:val="0"/>
  </w:num>
  <w:num w:numId="10">
    <w:abstractNumId w:val="14"/>
  </w:num>
  <w:num w:numId="11">
    <w:abstractNumId w:val="11"/>
  </w:num>
  <w:num w:numId="12">
    <w:abstractNumId w:val="15"/>
  </w:num>
  <w:num w:numId="13">
    <w:abstractNumId w:val="31"/>
  </w:num>
  <w:num w:numId="14">
    <w:abstractNumId w:val="34"/>
  </w:num>
  <w:num w:numId="15">
    <w:abstractNumId w:val="7"/>
  </w:num>
  <w:num w:numId="16">
    <w:abstractNumId w:val="2"/>
  </w:num>
  <w:num w:numId="17">
    <w:abstractNumId w:val="33"/>
  </w:num>
  <w:num w:numId="18">
    <w:abstractNumId w:val="28"/>
  </w:num>
  <w:num w:numId="19">
    <w:abstractNumId w:val="25"/>
  </w:num>
  <w:num w:numId="20">
    <w:abstractNumId w:val="18"/>
  </w:num>
  <w:num w:numId="21">
    <w:abstractNumId w:val="5"/>
  </w:num>
  <w:num w:numId="22">
    <w:abstractNumId w:val="12"/>
  </w:num>
  <w:num w:numId="23">
    <w:abstractNumId w:val="13"/>
  </w:num>
  <w:num w:numId="24">
    <w:abstractNumId w:val="3"/>
  </w:num>
  <w:num w:numId="25">
    <w:abstractNumId w:val="16"/>
  </w:num>
  <w:num w:numId="26">
    <w:abstractNumId w:val="35"/>
  </w:num>
  <w:num w:numId="27">
    <w:abstractNumId w:val="4"/>
  </w:num>
  <w:num w:numId="28">
    <w:abstractNumId w:val="17"/>
  </w:num>
  <w:num w:numId="29">
    <w:abstractNumId w:val="1"/>
  </w:num>
  <w:num w:numId="30">
    <w:abstractNumId w:val="9"/>
  </w:num>
  <w:num w:numId="31">
    <w:abstractNumId w:val="23"/>
  </w:num>
  <w:num w:numId="32">
    <w:abstractNumId w:val="19"/>
  </w:num>
  <w:num w:numId="33">
    <w:abstractNumId w:val="8"/>
  </w:num>
  <w:num w:numId="34">
    <w:abstractNumId w:val="29"/>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592"/>
    <w:rsid w:val="00020BD5"/>
    <w:rsid w:val="00023AFC"/>
    <w:rsid w:val="000324FA"/>
    <w:rsid w:val="00045E5E"/>
    <w:rsid w:val="00046A7B"/>
    <w:rsid w:val="0005020E"/>
    <w:rsid w:val="00055781"/>
    <w:rsid w:val="000866A8"/>
    <w:rsid w:val="000952B6"/>
    <w:rsid w:val="000A2411"/>
    <w:rsid w:val="000B284D"/>
    <w:rsid w:val="000B34F2"/>
    <w:rsid w:val="000B4889"/>
    <w:rsid w:val="000C2E9E"/>
    <w:rsid w:val="000D1170"/>
    <w:rsid w:val="000D2467"/>
    <w:rsid w:val="000D570C"/>
    <w:rsid w:val="000E440E"/>
    <w:rsid w:val="0010226F"/>
    <w:rsid w:val="0010658C"/>
    <w:rsid w:val="00114500"/>
    <w:rsid w:val="001304E6"/>
    <w:rsid w:val="00135E19"/>
    <w:rsid w:val="00157A6B"/>
    <w:rsid w:val="0017300D"/>
    <w:rsid w:val="00180768"/>
    <w:rsid w:val="0018208B"/>
    <w:rsid w:val="001A2D13"/>
    <w:rsid w:val="001A3552"/>
    <w:rsid w:val="001A728D"/>
    <w:rsid w:val="001B5604"/>
    <w:rsid w:val="001B7E4D"/>
    <w:rsid w:val="001D0AFD"/>
    <w:rsid w:val="001D3666"/>
    <w:rsid w:val="001E10A3"/>
    <w:rsid w:val="001E3C0B"/>
    <w:rsid w:val="001F3F97"/>
    <w:rsid w:val="002162B1"/>
    <w:rsid w:val="002477C5"/>
    <w:rsid w:val="002543BF"/>
    <w:rsid w:val="002779A5"/>
    <w:rsid w:val="00280D65"/>
    <w:rsid w:val="002C4C8F"/>
    <w:rsid w:val="002C5F35"/>
    <w:rsid w:val="002D4A4C"/>
    <w:rsid w:val="002D59FD"/>
    <w:rsid w:val="002D65E4"/>
    <w:rsid w:val="00302152"/>
    <w:rsid w:val="003076B4"/>
    <w:rsid w:val="003449F9"/>
    <w:rsid w:val="003538D6"/>
    <w:rsid w:val="00356F01"/>
    <w:rsid w:val="003742DB"/>
    <w:rsid w:val="003A04C0"/>
    <w:rsid w:val="003C59AF"/>
    <w:rsid w:val="003D5555"/>
    <w:rsid w:val="003F712C"/>
    <w:rsid w:val="00400809"/>
    <w:rsid w:val="00417E9A"/>
    <w:rsid w:val="00452025"/>
    <w:rsid w:val="00454570"/>
    <w:rsid w:val="00460F4E"/>
    <w:rsid w:val="00465970"/>
    <w:rsid w:val="00472A76"/>
    <w:rsid w:val="00481839"/>
    <w:rsid w:val="004B20FF"/>
    <w:rsid w:val="004D37E6"/>
    <w:rsid w:val="004E0113"/>
    <w:rsid w:val="004E213F"/>
    <w:rsid w:val="004E2F85"/>
    <w:rsid w:val="004E409E"/>
    <w:rsid w:val="004E58E7"/>
    <w:rsid w:val="004F24F8"/>
    <w:rsid w:val="004F5097"/>
    <w:rsid w:val="004F7D0F"/>
    <w:rsid w:val="005040D6"/>
    <w:rsid w:val="0050788A"/>
    <w:rsid w:val="005130BD"/>
    <w:rsid w:val="005132D6"/>
    <w:rsid w:val="00513E87"/>
    <w:rsid w:val="005232DC"/>
    <w:rsid w:val="00545CA6"/>
    <w:rsid w:val="00570BAE"/>
    <w:rsid w:val="00586A0E"/>
    <w:rsid w:val="005A0295"/>
    <w:rsid w:val="005A3514"/>
    <w:rsid w:val="005C0EE9"/>
    <w:rsid w:val="005C20BA"/>
    <w:rsid w:val="005C651D"/>
    <w:rsid w:val="005F0CFF"/>
    <w:rsid w:val="00601A94"/>
    <w:rsid w:val="00603FC6"/>
    <w:rsid w:val="00604AE6"/>
    <w:rsid w:val="006521C4"/>
    <w:rsid w:val="00667CBD"/>
    <w:rsid w:val="006834B4"/>
    <w:rsid w:val="0068363E"/>
    <w:rsid w:val="00684776"/>
    <w:rsid w:val="00685131"/>
    <w:rsid w:val="0068689F"/>
    <w:rsid w:val="006877A0"/>
    <w:rsid w:val="006B20FC"/>
    <w:rsid w:val="006E4287"/>
    <w:rsid w:val="0070428F"/>
    <w:rsid w:val="00715132"/>
    <w:rsid w:val="00721B02"/>
    <w:rsid w:val="007271A5"/>
    <w:rsid w:val="0074519E"/>
    <w:rsid w:val="0076789E"/>
    <w:rsid w:val="00776533"/>
    <w:rsid w:val="00777F52"/>
    <w:rsid w:val="007971D0"/>
    <w:rsid w:val="00797787"/>
    <w:rsid w:val="007B328D"/>
    <w:rsid w:val="007B4392"/>
    <w:rsid w:val="007C4DFC"/>
    <w:rsid w:val="007C65D3"/>
    <w:rsid w:val="0080384D"/>
    <w:rsid w:val="00816DE9"/>
    <w:rsid w:val="00822EF3"/>
    <w:rsid w:val="00834942"/>
    <w:rsid w:val="00844836"/>
    <w:rsid w:val="00863F7E"/>
    <w:rsid w:val="00870496"/>
    <w:rsid w:val="008742F6"/>
    <w:rsid w:val="0088299A"/>
    <w:rsid w:val="00884179"/>
    <w:rsid w:val="0089177D"/>
    <w:rsid w:val="008A0865"/>
    <w:rsid w:val="008B701A"/>
    <w:rsid w:val="008C070B"/>
    <w:rsid w:val="008E49DB"/>
    <w:rsid w:val="008F1B4D"/>
    <w:rsid w:val="00901AEC"/>
    <w:rsid w:val="009041AC"/>
    <w:rsid w:val="00915B55"/>
    <w:rsid w:val="00934A0E"/>
    <w:rsid w:val="00946227"/>
    <w:rsid w:val="0097454B"/>
    <w:rsid w:val="00986264"/>
    <w:rsid w:val="009A6E91"/>
    <w:rsid w:val="009B061C"/>
    <w:rsid w:val="009B43C4"/>
    <w:rsid w:val="009D2E43"/>
    <w:rsid w:val="009D5C7A"/>
    <w:rsid w:val="00A65C19"/>
    <w:rsid w:val="00A76C7A"/>
    <w:rsid w:val="00A867D3"/>
    <w:rsid w:val="00A9228C"/>
    <w:rsid w:val="00AA3B24"/>
    <w:rsid w:val="00AA3D78"/>
    <w:rsid w:val="00AC6480"/>
    <w:rsid w:val="00AC665D"/>
    <w:rsid w:val="00AF108F"/>
    <w:rsid w:val="00AF37D6"/>
    <w:rsid w:val="00AF4394"/>
    <w:rsid w:val="00B01D15"/>
    <w:rsid w:val="00B1336A"/>
    <w:rsid w:val="00B2429A"/>
    <w:rsid w:val="00B267DC"/>
    <w:rsid w:val="00B30A61"/>
    <w:rsid w:val="00B43721"/>
    <w:rsid w:val="00B44834"/>
    <w:rsid w:val="00B53953"/>
    <w:rsid w:val="00B55CF3"/>
    <w:rsid w:val="00B649C0"/>
    <w:rsid w:val="00B94804"/>
    <w:rsid w:val="00BA0B0F"/>
    <w:rsid w:val="00BA18F2"/>
    <w:rsid w:val="00BA2276"/>
    <w:rsid w:val="00BA73CF"/>
    <w:rsid w:val="00BD07B1"/>
    <w:rsid w:val="00BE1CE3"/>
    <w:rsid w:val="00BF4CA9"/>
    <w:rsid w:val="00C01978"/>
    <w:rsid w:val="00C0360D"/>
    <w:rsid w:val="00C05B35"/>
    <w:rsid w:val="00C25DBF"/>
    <w:rsid w:val="00C302D9"/>
    <w:rsid w:val="00C363C9"/>
    <w:rsid w:val="00C36B17"/>
    <w:rsid w:val="00C41F9C"/>
    <w:rsid w:val="00C44821"/>
    <w:rsid w:val="00C44FE9"/>
    <w:rsid w:val="00C45165"/>
    <w:rsid w:val="00C501B5"/>
    <w:rsid w:val="00C648B3"/>
    <w:rsid w:val="00C70A2C"/>
    <w:rsid w:val="00C8360B"/>
    <w:rsid w:val="00CA5A6C"/>
    <w:rsid w:val="00CB09CF"/>
    <w:rsid w:val="00CB17B5"/>
    <w:rsid w:val="00CC11AD"/>
    <w:rsid w:val="00CC5E79"/>
    <w:rsid w:val="00CD7CA4"/>
    <w:rsid w:val="00CE0296"/>
    <w:rsid w:val="00CE1263"/>
    <w:rsid w:val="00CF2220"/>
    <w:rsid w:val="00D016AA"/>
    <w:rsid w:val="00D30A91"/>
    <w:rsid w:val="00D5575E"/>
    <w:rsid w:val="00D701A8"/>
    <w:rsid w:val="00D73FF4"/>
    <w:rsid w:val="00D76D61"/>
    <w:rsid w:val="00D81C14"/>
    <w:rsid w:val="00D86487"/>
    <w:rsid w:val="00D971B5"/>
    <w:rsid w:val="00DB197C"/>
    <w:rsid w:val="00DB3EE6"/>
    <w:rsid w:val="00DB747A"/>
    <w:rsid w:val="00DC0A6E"/>
    <w:rsid w:val="00DC0C86"/>
    <w:rsid w:val="00DC3CE8"/>
    <w:rsid w:val="00DE59BC"/>
    <w:rsid w:val="00DE6EBD"/>
    <w:rsid w:val="00DF60C6"/>
    <w:rsid w:val="00DF6ECB"/>
    <w:rsid w:val="00E0097A"/>
    <w:rsid w:val="00E038F4"/>
    <w:rsid w:val="00E06E7C"/>
    <w:rsid w:val="00E10852"/>
    <w:rsid w:val="00E12CFF"/>
    <w:rsid w:val="00E145F2"/>
    <w:rsid w:val="00E14C3C"/>
    <w:rsid w:val="00E234DD"/>
    <w:rsid w:val="00E30A6D"/>
    <w:rsid w:val="00E33F36"/>
    <w:rsid w:val="00E47ADF"/>
    <w:rsid w:val="00E47AF3"/>
    <w:rsid w:val="00E60A06"/>
    <w:rsid w:val="00E64E4F"/>
    <w:rsid w:val="00E67BF1"/>
    <w:rsid w:val="00E74046"/>
    <w:rsid w:val="00E93FB6"/>
    <w:rsid w:val="00EA5185"/>
    <w:rsid w:val="00EA7289"/>
    <w:rsid w:val="00EB4662"/>
    <w:rsid w:val="00EB4C8D"/>
    <w:rsid w:val="00EC0EDE"/>
    <w:rsid w:val="00EC6A58"/>
    <w:rsid w:val="00ED2B2E"/>
    <w:rsid w:val="00EE14E7"/>
    <w:rsid w:val="00EE4CCB"/>
    <w:rsid w:val="00EF0F72"/>
    <w:rsid w:val="00EF2329"/>
    <w:rsid w:val="00F05EAE"/>
    <w:rsid w:val="00F15089"/>
    <w:rsid w:val="00F17378"/>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D45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F2AEC3"/>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619339743">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02DA-DC16-4AF3-9669-749BF515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Kingston</dc:creator>
  <cp:keywords/>
  <dc:description/>
  <cp:lastModifiedBy>Gillian Wheeler</cp:lastModifiedBy>
  <cp:revision>3</cp:revision>
  <dcterms:created xsi:type="dcterms:W3CDTF">2023-01-27T08:54:00Z</dcterms:created>
  <dcterms:modified xsi:type="dcterms:W3CDTF">2023-02-06T11:49:00Z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2023-01-27T08:54:15Z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413f485e-cfc8-45d2-a013-c52f2087ea9d</vt:lpwstr>
  </property>
  <property fmtid="{D5CDD505-2E9C-101B-9397-08002B2CF9AE}" pid="8" name="MSIP_Label_c1bd297d-c19e-48a7-882e-4507daab7346_ContentBits">
    <vt:lpwstr>0</vt:lpwstr>
  </property>
</Properties>
</file>