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9F7AB1">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7D3B96" w:rsidRDefault="007D3B96" w:rsidP="007D3B96">
            <w:pPr>
              <w:spacing w:after="240"/>
              <w:rPr>
                <w:rStyle w:val="title1"/>
                <w:rFonts w:ascii="Arial" w:hAnsi="Arial" w:cs="Arial"/>
                <w:color w:val="000000"/>
              </w:rPr>
            </w:pPr>
            <w:r>
              <w:rPr>
                <w:rStyle w:val="title1"/>
                <w:rFonts w:ascii="Arial" w:hAnsi="Arial" w:cs="Arial"/>
                <w:color w:val="000000"/>
              </w:rPr>
              <w:t xml:space="preserve">Justice Services Support Unit Team </w:t>
            </w:r>
            <w:r w:rsidR="00586FB3">
              <w:rPr>
                <w:rStyle w:val="title1"/>
                <w:rFonts w:ascii="Arial" w:hAnsi="Arial" w:cs="Arial"/>
                <w:color w:val="000000"/>
              </w:rPr>
              <w:t>Administrator</w:t>
            </w:r>
          </w:p>
          <w:p w:rsidR="00986264" w:rsidRPr="00C41F9C" w:rsidRDefault="00986264" w:rsidP="007D3B96">
            <w:pPr>
              <w:rPr>
                <w:rFonts w:ascii="Tahoma" w:hAnsi="Tahoma" w:cs="Tahoma"/>
                <w:b/>
                <w:color w:val="003671"/>
                <w:sz w:val="32"/>
              </w:rPr>
            </w:pP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6B540D" w:rsidP="00DC3CE8">
            <w:pPr>
              <w:rPr>
                <w:rFonts w:ascii="Tahoma" w:hAnsi="Tahoma" w:cs="Tahoma"/>
                <w:color w:val="1F3864" w:themeColor="accent5" w:themeShade="80"/>
              </w:rPr>
            </w:pPr>
            <w:r>
              <w:rPr>
                <w:rFonts w:ascii="Tahoma" w:hAnsi="Tahoma" w:cs="Tahoma"/>
                <w:color w:val="1F3864" w:themeColor="accent5" w:themeShade="80"/>
              </w:rPr>
              <w:t>D</w:t>
            </w:r>
            <w:r w:rsidR="007D3B96">
              <w:rPr>
                <w:rFonts w:ascii="Tahoma" w:hAnsi="Tahoma" w:cs="Tahoma"/>
                <w:color w:val="1F3864" w:themeColor="accent5" w:themeShade="80"/>
              </w:rPr>
              <w:t xml:space="preserve"> Grade </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F01496" w:rsidP="00DC3CE8">
            <w:pPr>
              <w:rPr>
                <w:rFonts w:ascii="Tahoma" w:hAnsi="Tahoma" w:cs="Tahoma"/>
                <w:color w:val="1F3864" w:themeColor="accent5" w:themeShade="80"/>
              </w:rPr>
            </w:pPr>
            <w:r>
              <w:rPr>
                <w:rFonts w:ascii="Tahoma" w:hAnsi="Tahoma" w:cs="Tahoma"/>
                <w:color w:val="1F3864" w:themeColor="accent5" w:themeShade="80"/>
              </w:rPr>
              <w:t>Operational Support</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F01496" w:rsidP="00586FB3">
            <w:pPr>
              <w:rPr>
                <w:rFonts w:ascii="Tahoma" w:hAnsi="Tahoma" w:cs="Tahoma"/>
                <w:color w:val="1F3864" w:themeColor="accent5" w:themeShade="80"/>
              </w:rPr>
            </w:pPr>
            <w:r>
              <w:rPr>
                <w:rFonts w:ascii="Tahoma" w:hAnsi="Tahoma" w:cs="Tahoma"/>
                <w:color w:val="1F3864" w:themeColor="accent5" w:themeShade="80"/>
              </w:rPr>
              <w:t xml:space="preserve">JSSU </w:t>
            </w:r>
            <w:r w:rsidR="00586FB3">
              <w:rPr>
                <w:rFonts w:ascii="Tahoma" w:hAnsi="Tahoma" w:cs="Tahoma"/>
                <w:color w:val="1F3864" w:themeColor="accent5" w:themeShade="80"/>
              </w:rPr>
              <w:t>Supervisor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F01496" w:rsidP="00DC3CE8">
            <w:pPr>
              <w:rPr>
                <w:rFonts w:ascii="Tahoma" w:hAnsi="Tahoma" w:cs="Tahoma"/>
                <w:color w:val="1F3864" w:themeColor="accent5" w:themeShade="80"/>
              </w:rPr>
            </w:pPr>
            <w:r>
              <w:rPr>
                <w:rFonts w:ascii="Tahoma" w:hAnsi="Tahoma" w:cs="Tahoma"/>
                <w:color w:val="1F3864" w:themeColor="accent5" w:themeShade="80"/>
              </w:rPr>
              <w:t>N/A</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586FB3" w:rsidRPr="004A366F" w:rsidRDefault="00586FB3" w:rsidP="00586FB3">
            <w:pPr>
              <w:jc w:val="both"/>
              <w:rPr>
                <w:rFonts w:ascii="Tahoma" w:hAnsi="Tahoma" w:cs="Tahoma"/>
                <w:color w:val="000000"/>
              </w:rPr>
            </w:pPr>
            <w:r w:rsidRPr="004A366F">
              <w:rPr>
                <w:rStyle w:val="title1"/>
                <w:rFonts w:ascii="Tahoma" w:hAnsi="Tahoma" w:cs="Tahoma"/>
                <w:b w:val="0"/>
                <w:color w:val="000000"/>
                <w:sz w:val="22"/>
                <w:szCs w:val="22"/>
              </w:rPr>
              <w:t xml:space="preserve">The Justice Services Support Unit Administrator </w:t>
            </w:r>
            <w:r w:rsidRPr="004A366F">
              <w:rPr>
                <w:rFonts w:ascii="Tahoma" w:hAnsi="Tahoma" w:cs="Tahoma"/>
                <w:color w:val="000000"/>
              </w:rPr>
              <w:t>role is based within the Justice Services</w:t>
            </w:r>
            <w:r w:rsidR="00BB69AF" w:rsidRPr="004A366F">
              <w:rPr>
                <w:rFonts w:ascii="Tahoma" w:hAnsi="Tahoma" w:cs="Tahoma"/>
                <w:color w:val="000000"/>
              </w:rPr>
              <w:t xml:space="preserve"> department</w:t>
            </w:r>
            <w:r w:rsidRPr="004A366F">
              <w:rPr>
                <w:rFonts w:ascii="Tahoma" w:hAnsi="Tahoma" w:cs="Tahoma"/>
                <w:color w:val="000000"/>
              </w:rPr>
              <w:t xml:space="preserve"> located at Staffordshire Police HQ, Weston Road, Stafford.  This Omni-competent team is highly skilled in a variety of administrative duties and deals with the receipt, evaluation and dissemination of data from a range of both IT systems and sources, including partner agencies such as CPS, Crown &amp; Magistrates Courts and is an integral part of the wider Justice Services Department.  </w:t>
            </w:r>
            <w:r w:rsidRPr="004A366F">
              <w:rPr>
                <w:rFonts w:ascii="Tahoma" w:hAnsi="Tahoma" w:cs="Tahoma"/>
              </w:rPr>
              <w:t>The structure of the Department enables a streamlined service and a single point of contact for enquiries and requests related to all things Criminal Justice.</w:t>
            </w:r>
          </w:p>
          <w:p w:rsidR="007D3B96" w:rsidRPr="00C36B17" w:rsidRDefault="00586FB3" w:rsidP="00BD391D">
            <w:pPr>
              <w:pStyle w:val="NormalWeb"/>
              <w:spacing w:before="0" w:beforeAutospacing="0" w:after="0" w:afterAutospacing="0"/>
              <w:jc w:val="both"/>
              <w:rPr>
                <w:rFonts w:ascii="Tahoma" w:eastAsia="Times New Roman" w:hAnsi="Tahoma" w:cs="Tahoma"/>
                <w:color w:val="000000" w:themeColor="text1"/>
                <w:spacing w:val="-2"/>
                <w:kern w:val="24"/>
              </w:rPr>
            </w:pPr>
            <w:r w:rsidRPr="00BD391D">
              <w:rPr>
                <w:rFonts w:ascii="Arial" w:hAnsi="Arial" w:cs="Arial"/>
                <w:color w:val="000000"/>
              </w:rPr>
              <w:t xml:space="preserve"> </w:t>
            </w:r>
          </w:p>
        </w:tc>
      </w:tr>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4A366F" w:rsidRPr="004A366F" w:rsidRDefault="004A366F" w:rsidP="004A366F">
            <w:pPr>
              <w:jc w:val="both"/>
              <w:rPr>
                <w:rFonts w:ascii="Tahoma" w:hAnsi="Tahoma" w:cs="Tahoma"/>
                <w:color w:val="000000"/>
              </w:rPr>
            </w:pPr>
            <w:r w:rsidRPr="004A366F">
              <w:rPr>
                <w:rFonts w:ascii="Tahoma" w:hAnsi="Tahoma" w:cs="Tahoma"/>
                <w:color w:val="000000"/>
              </w:rPr>
              <w:t>The post holder will be responsible for:</w:t>
            </w:r>
          </w:p>
          <w:p w:rsidR="004A366F" w:rsidRPr="004A366F" w:rsidRDefault="004A366F" w:rsidP="004A366F">
            <w:pPr>
              <w:pStyle w:val="ListParagraph"/>
              <w:numPr>
                <w:ilvl w:val="0"/>
                <w:numId w:val="41"/>
              </w:numPr>
              <w:jc w:val="both"/>
              <w:rPr>
                <w:rFonts w:ascii="Tahoma" w:hAnsi="Tahoma" w:cs="Tahoma"/>
                <w:color w:val="000000"/>
                <w:sz w:val="22"/>
                <w:szCs w:val="22"/>
              </w:rPr>
            </w:pPr>
            <w:r w:rsidRPr="004A366F">
              <w:rPr>
                <w:rFonts w:ascii="Tahoma" w:hAnsi="Tahoma" w:cs="Tahoma"/>
                <w:color w:val="000000"/>
                <w:sz w:val="22"/>
                <w:szCs w:val="22"/>
              </w:rPr>
              <w:t>The monitoring of compliance for Conditional Cautions as part of the Out of Court Disposal process liaising both with victims and perpetrators to achieving the best outcome for all parties involved by making decisions to extension of timelines, courses to avoid going through the court process.</w:t>
            </w:r>
          </w:p>
          <w:p w:rsidR="004A366F" w:rsidRPr="004A366F" w:rsidRDefault="004A366F" w:rsidP="004A366F">
            <w:pPr>
              <w:pStyle w:val="ListParagraph"/>
              <w:numPr>
                <w:ilvl w:val="0"/>
                <w:numId w:val="41"/>
              </w:numPr>
              <w:jc w:val="both"/>
              <w:rPr>
                <w:rFonts w:ascii="Tahoma" w:hAnsi="Tahoma" w:cs="Tahoma"/>
                <w:color w:val="000000"/>
                <w:sz w:val="22"/>
                <w:szCs w:val="22"/>
              </w:rPr>
            </w:pPr>
            <w:r w:rsidRPr="004A366F">
              <w:rPr>
                <w:rFonts w:ascii="Tahoma" w:hAnsi="Tahoma" w:cs="Tahoma"/>
                <w:color w:val="000000"/>
                <w:sz w:val="22"/>
                <w:szCs w:val="22"/>
              </w:rPr>
              <w:t xml:space="preserve">The administration of Warrants of all grades including research into recent intelligence gathered for execution of the outstanding warrants, distributing to officers and will provide routine flexible administrative support to enable the efficient and effective operation across the omni-competent team. </w:t>
            </w:r>
          </w:p>
          <w:p w:rsidR="004A366F" w:rsidRPr="004A366F" w:rsidRDefault="004A366F" w:rsidP="004A366F">
            <w:pPr>
              <w:pStyle w:val="ListParagraph"/>
              <w:numPr>
                <w:ilvl w:val="0"/>
                <w:numId w:val="41"/>
              </w:numPr>
              <w:jc w:val="both"/>
              <w:rPr>
                <w:rFonts w:ascii="Tahoma" w:hAnsi="Tahoma" w:cs="Tahoma"/>
                <w:color w:val="000000"/>
                <w:sz w:val="22"/>
                <w:szCs w:val="22"/>
              </w:rPr>
            </w:pPr>
            <w:r w:rsidRPr="004A366F">
              <w:rPr>
                <w:rFonts w:ascii="Tahoma" w:hAnsi="Tahoma" w:cs="Tahoma"/>
                <w:color w:val="000000"/>
                <w:sz w:val="22"/>
                <w:szCs w:val="22"/>
              </w:rPr>
              <w:t xml:space="preserve">Responsible for the updating of the Police National Computer (PNC) that will necessitate accuracy and concentration, and will be required to use third party applications to gain information to necessitate the updating of PNC and will work to national and locally-agreed targets in order to meet timeliness requirements. </w:t>
            </w:r>
          </w:p>
          <w:p w:rsidR="004A366F" w:rsidRDefault="00B83D3B" w:rsidP="004A366F">
            <w:pPr>
              <w:pStyle w:val="ListParagraph"/>
              <w:numPr>
                <w:ilvl w:val="0"/>
                <w:numId w:val="41"/>
              </w:numPr>
              <w:jc w:val="both"/>
              <w:rPr>
                <w:rFonts w:ascii="Tahoma" w:hAnsi="Tahoma" w:cs="Tahoma"/>
                <w:color w:val="000000"/>
                <w:sz w:val="22"/>
                <w:szCs w:val="22"/>
              </w:rPr>
            </w:pPr>
            <w:r>
              <w:rPr>
                <w:rFonts w:ascii="Tahoma" w:hAnsi="Tahoma" w:cs="Tahoma"/>
                <w:color w:val="000000"/>
                <w:sz w:val="22"/>
                <w:szCs w:val="22"/>
              </w:rPr>
              <w:t>Assisting and supporting officers with disclosure of Collison/</w:t>
            </w:r>
            <w:r w:rsidRPr="004A366F">
              <w:rPr>
                <w:rFonts w:ascii="Tahoma" w:hAnsi="Tahoma" w:cs="Tahoma"/>
                <w:color w:val="000000"/>
                <w:sz w:val="22"/>
                <w:szCs w:val="22"/>
              </w:rPr>
              <w:t>Traffic reports</w:t>
            </w:r>
            <w:r>
              <w:rPr>
                <w:rFonts w:ascii="Tahoma" w:hAnsi="Tahoma" w:cs="Tahoma"/>
                <w:color w:val="000000"/>
                <w:sz w:val="22"/>
                <w:szCs w:val="22"/>
              </w:rPr>
              <w:t xml:space="preserve"> to insurance companies and also l</w:t>
            </w:r>
            <w:r w:rsidR="004A366F" w:rsidRPr="004A366F">
              <w:rPr>
                <w:rFonts w:ascii="Tahoma" w:hAnsi="Tahoma" w:cs="Tahoma"/>
                <w:color w:val="000000"/>
                <w:sz w:val="22"/>
                <w:szCs w:val="22"/>
              </w:rPr>
              <w:t xml:space="preserve">iaising and providing solicitors with </w:t>
            </w:r>
            <w:r>
              <w:rPr>
                <w:rFonts w:ascii="Tahoma" w:hAnsi="Tahoma" w:cs="Tahoma"/>
                <w:color w:val="000000"/>
                <w:sz w:val="22"/>
                <w:szCs w:val="22"/>
              </w:rPr>
              <w:t xml:space="preserve">copies, </w:t>
            </w:r>
            <w:r w:rsidR="004A366F" w:rsidRPr="004A366F">
              <w:rPr>
                <w:rFonts w:ascii="Tahoma" w:hAnsi="Tahoma" w:cs="Tahoma"/>
                <w:color w:val="000000"/>
                <w:sz w:val="22"/>
                <w:szCs w:val="22"/>
              </w:rPr>
              <w:t>ensuring that GDPR is adhered to.</w:t>
            </w:r>
          </w:p>
          <w:p w:rsidR="004A366F" w:rsidRDefault="004A366F" w:rsidP="004A366F">
            <w:pPr>
              <w:pStyle w:val="ListParagraph"/>
              <w:numPr>
                <w:ilvl w:val="0"/>
                <w:numId w:val="41"/>
              </w:numPr>
              <w:jc w:val="both"/>
              <w:rPr>
                <w:rFonts w:ascii="Tahoma" w:hAnsi="Tahoma" w:cs="Tahoma"/>
                <w:color w:val="000000"/>
                <w:sz w:val="22"/>
                <w:szCs w:val="22"/>
              </w:rPr>
            </w:pPr>
            <w:r>
              <w:rPr>
                <w:rFonts w:ascii="Tahoma" w:hAnsi="Tahoma" w:cs="Tahoma"/>
                <w:color w:val="000000"/>
                <w:sz w:val="22"/>
                <w:szCs w:val="22"/>
              </w:rPr>
              <w:t>Receiving telephone calls and written correspondence from external agencies, internal agencies and members of the public. Being able to advise, assist and communicate in an effective and confident manner.</w:t>
            </w:r>
          </w:p>
          <w:p w:rsidR="00AB14B5" w:rsidRPr="004A366F" w:rsidRDefault="00AB14B5" w:rsidP="004A366F">
            <w:pPr>
              <w:pStyle w:val="ListParagraph"/>
              <w:numPr>
                <w:ilvl w:val="0"/>
                <w:numId w:val="41"/>
              </w:numPr>
              <w:jc w:val="both"/>
              <w:rPr>
                <w:rFonts w:ascii="Tahoma" w:hAnsi="Tahoma" w:cs="Tahoma"/>
                <w:color w:val="000000"/>
                <w:sz w:val="22"/>
                <w:szCs w:val="22"/>
              </w:rPr>
            </w:pPr>
            <w:r>
              <w:rPr>
                <w:rFonts w:ascii="Tahoma" w:hAnsi="Tahoma" w:cs="Tahoma"/>
                <w:color w:val="000000"/>
                <w:sz w:val="22"/>
                <w:szCs w:val="22"/>
              </w:rPr>
              <w:t xml:space="preserve">Providing Administrative support to other departments within the force, liaising with Custody, Resolution Centres and Prosecution Hubs. </w:t>
            </w:r>
          </w:p>
          <w:p w:rsidR="004A366F" w:rsidRPr="004A366F" w:rsidRDefault="004A366F" w:rsidP="004A366F">
            <w:pPr>
              <w:pStyle w:val="ListParagraph"/>
              <w:jc w:val="both"/>
              <w:rPr>
                <w:rFonts w:ascii="Tahoma" w:hAnsi="Tahoma" w:cs="Tahoma"/>
                <w:color w:val="000000"/>
                <w:sz w:val="22"/>
                <w:szCs w:val="22"/>
              </w:rPr>
            </w:pPr>
            <w:r w:rsidRPr="004A366F">
              <w:rPr>
                <w:rFonts w:ascii="Tahoma" w:hAnsi="Tahoma" w:cs="Tahoma"/>
                <w:color w:val="000000"/>
                <w:sz w:val="22"/>
                <w:szCs w:val="22"/>
              </w:rPr>
              <w:t xml:space="preserve"> </w:t>
            </w:r>
          </w:p>
          <w:p w:rsidR="004A366F" w:rsidRPr="004A366F" w:rsidRDefault="004A366F" w:rsidP="004A366F">
            <w:pPr>
              <w:jc w:val="both"/>
              <w:rPr>
                <w:rFonts w:ascii="Tahoma" w:hAnsi="Tahoma" w:cs="Tahoma"/>
                <w:color w:val="000000"/>
              </w:rPr>
            </w:pPr>
            <w:r w:rsidRPr="004A366F">
              <w:rPr>
                <w:rFonts w:ascii="Tahoma" w:hAnsi="Tahoma" w:cs="Tahoma"/>
                <w:color w:val="000000"/>
              </w:rPr>
              <w:lastRenderedPageBreak/>
              <w:t xml:space="preserve">The post holder will be required to provide information to a variety of service users, both internal and external such as the Crown Prosecution Service (CPS), Crown and Magistrates Court. </w:t>
            </w:r>
          </w:p>
          <w:p w:rsidR="004A366F" w:rsidRPr="004A366F" w:rsidRDefault="004A366F" w:rsidP="004A366F">
            <w:pPr>
              <w:jc w:val="both"/>
              <w:rPr>
                <w:rFonts w:ascii="Tahoma" w:hAnsi="Tahoma" w:cs="Tahoma"/>
                <w:color w:val="000000"/>
                <w:sz w:val="24"/>
                <w:szCs w:val="24"/>
              </w:rPr>
            </w:pPr>
          </w:p>
          <w:p w:rsidR="00A76C7A" w:rsidRPr="00E06301" w:rsidRDefault="00A76C7A" w:rsidP="004A366F">
            <w:pPr>
              <w:pStyle w:val="NormalWeb"/>
              <w:jc w:val="both"/>
              <w:rPr>
                <w:rFonts w:ascii="Tahoma" w:hAnsi="Tahoma" w:cs="Tahoma"/>
                <w:color w:val="1F3864" w:themeColor="accent5" w:themeShade="80"/>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6B540D" w:rsidP="00E37929">
            <w:pPr>
              <w:rPr>
                <w:rFonts w:ascii="Tahoma" w:eastAsiaTheme="minorEastAsia" w:hAnsi="Tahoma" w:cs="Tahoma"/>
                <w:color w:val="003671"/>
                <w:lang w:eastAsia="en-GB"/>
              </w:rPr>
            </w:pPr>
            <w:r>
              <w:rPr>
                <w:rFonts w:ascii="Tahoma" w:eastAsiaTheme="minorEastAsia" w:hAnsi="Tahoma" w:cs="Tahoma"/>
                <w:color w:val="003671"/>
                <w:lang w:eastAsia="en-GB"/>
              </w:rPr>
              <w:t>1a</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9F7AB1" w:rsidP="006B540D">
            <w:pPr>
              <w:rPr>
                <w:rFonts w:ascii="Tahoma" w:hAnsi="Tahoma" w:cs="Tahoma"/>
                <w:color w:val="003671"/>
              </w:rPr>
            </w:pPr>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r>
      <w:tr w:rsidR="00AD728A" w:rsidRPr="00C36B17" w:rsidTr="00CB09CF">
        <w:trPr>
          <w:trHeight w:val="275"/>
        </w:trPr>
        <w:tc>
          <w:tcPr>
            <w:tcW w:w="2405" w:type="dxa"/>
            <w:vMerge/>
          </w:tcPr>
          <w:p w:rsidR="00AD728A" w:rsidRPr="00C41F9C" w:rsidRDefault="00AD728A" w:rsidP="00AD728A">
            <w:pPr>
              <w:rPr>
                <w:rFonts w:ascii="Tahoma" w:eastAsiaTheme="minorEastAsia" w:hAnsi="Tahoma" w:cs="Tahoma"/>
                <w:color w:val="003671"/>
                <w:lang w:eastAsia="en-GB"/>
              </w:rPr>
            </w:pPr>
          </w:p>
        </w:tc>
        <w:tc>
          <w:tcPr>
            <w:tcW w:w="567" w:type="dxa"/>
            <w:vMerge/>
          </w:tcPr>
          <w:p w:rsidR="00AD728A" w:rsidRPr="00C41F9C" w:rsidRDefault="00AD728A" w:rsidP="00AD728A">
            <w:pPr>
              <w:rPr>
                <w:rFonts w:ascii="Tahoma" w:eastAsiaTheme="minorEastAsia" w:hAnsi="Tahoma" w:cs="Tahoma"/>
                <w:color w:val="003671"/>
                <w:lang w:eastAsia="en-GB"/>
              </w:rPr>
            </w:pPr>
          </w:p>
        </w:tc>
        <w:tc>
          <w:tcPr>
            <w:tcW w:w="4678" w:type="dxa"/>
          </w:tcPr>
          <w:p w:rsidR="00AD728A" w:rsidRPr="00C41F9C" w:rsidRDefault="00AD728A" w:rsidP="00AD728A">
            <w:pPr>
              <w:rPr>
                <w:rFonts w:ascii="Tahoma" w:hAnsi="Tahoma" w:cs="Tahoma"/>
                <w:color w:val="003671"/>
              </w:rPr>
            </w:pPr>
            <w:r w:rsidRPr="00C41F9C">
              <w:rPr>
                <w:rFonts w:ascii="Tahoma" w:hAnsi="Tahoma" w:cs="Tahoma"/>
                <w:color w:val="003671"/>
              </w:rPr>
              <w:t>Managing Sensitivities/Political Savvy</w:t>
            </w:r>
          </w:p>
        </w:tc>
        <w:tc>
          <w:tcPr>
            <w:tcW w:w="1366" w:type="dxa"/>
          </w:tcPr>
          <w:p w:rsidR="00AD728A" w:rsidRDefault="009F7AB1" w:rsidP="006B540D">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r>
      <w:tr w:rsidR="00AD728A" w:rsidRPr="00C36B17" w:rsidTr="00CB09CF">
        <w:trPr>
          <w:trHeight w:val="275"/>
        </w:trPr>
        <w:tc>
          <w:tcPr>
            <w:tcW w:w="2405" w:type="dxa"/>
            <w:vMerge w:val="restart"/>
          </w:tcPr>
          <w:p w:rsidR="00AD728A" w:rsidRPr="00C41F9C" w:rsidRDefault="00AD728A" w:rsidP="00AD728A">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AD728A" w:rsidRPr="00C41F9C" w:rsidRDefault="00845A18" w:rsidP="006B540D">
            <w:pPr>
              <w:rPr>
                <w:rFonts w:ascii="Tahoma" w:eastAsiaTheme="minorEastAsia" w:hAnsi="Tahoma" w:cs="Tahoma"/>
                <w:color w:val="003671"/>
                <w:lang w:eastAsia="en-GB"/>
              </w:rPr>
            </w:pPr>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c>
          <w:tcPr>
            <w:tcW w:w="4678" w:type="dxa"/>
          </w:tcPr>
          <w:p w:rsidR="00AD728A" w:rsidRPr="00C41F9C" w:rsidRDefault="00AD728A" w:rsidP="00AD728A">
            <w:pPr>
              <w:rPr>
                <w:rFonts w:ascii="Tahoma" w:hAnsi="Tahoma" w:cs="Tahoma"/>
                <w:color w:val="003671"/>
              </w:rPr>
            </w:pPr>
            <w:r w:rsidRPr="00C41F9C">
              <w:rPr>
                <w:rFonts w:ascii="Tahoma" w:hAnsi="Tahoma" w:cs="Tahoma"/>
                <w:color w:val="003671"/>
              </w:rPr>
              <w:t>Customer Service</w:t>
            </w:r>
          </w:p>
        </w:tc>
        <w:tc>
          <w:tcPr>
            <w:tcW w:w="1366" w:type="dxa"/>
          </w:tcPr>
          <w:p w:rsidR="00AD728A" w:rsidRDefault="009F7AB1" w:rsidP="006B540D">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r>
      <w:tr w:rsidR="00AD728A" w:rsidRPr="00C36B17" w:rsidTr="00CB09CF">
        <w:trPr>
          <w:trHeight w:val="275"/>
        </w:trPr>
        <w:tc>
          <w:tcPr>
            <w:tcW w:w="2405" w:type="dxa"/>
            <w:vMerge/>
          </w:tcPr>
          <w:p w:rsidR="00AD728A" w:rsidRPr="00C41F9C" w:rsidRDefault="00AD728A" w:rsidP="00AD728A">
            <w:pPr>
              <w:rPr>
                <w:rFonts w:ascii="Tahoma" w:eastAsiaTheme="minorEastAsia" w:hAnsi="Tahoma" w:cs="Tahoma"/>
                <w:color w:val="003671"/>
                <w:lang w:eastAsia="en-GB"/>
              </w:rPr>
            </w:pPr>
          </w:p>
        </w:tc>
        <w:tc>
          <w:tcPr>
            <w:tcW w:w="567" w:type="dxa"/>
            <w:vMerge/>
          </w:tcPr>
          <w:p w:rsidR="00AD728A" w:rsidRPr="00C41F9C" w:rsidRDefault="00AD728A" w:rsidP="00AD728A">
            <w:pPr>
              <w:rPr>
                <w:rFonts w:ascii="Tahoma" w:eastAsiaTheme="minorEastAsia" w:hAnsi="Tahoma" w:cs="Tahoma"/>
                <w:color w:val="003671"/>
                <w:lang w:eastAsia="en-GB"/>
              </w:rPr>
            </w:pPr>
          </w:p>
        </w:tc>
        <w:tc>
          <w:tcPr>
            <w:tcW w:w="4678" w:type="dxa"/>
          </w:tcPr>
          <w:p w:rsidR="00AD728A" w:rsidRPr="00C41F9C" w:rsidRDefault="00AD728A" w:rsidP="00AD728A">
            <w:pPr>
              <w:rPr>
                <w:rFonts w:ascii="Tahoma" w:hAnsi="Tahoma" w:cs="Tahoma"/>
                <w:color w:val="003671"/>
              </w:rPr>
            </w:pPr>
            <w:r w:rsidRPr="00C41F9C">
              <w:rPr>
                <w:rFonts w:ascii="Tahoma" w:hAnsi="Tahoma" w:cs="Tahoma"/>
                <w:color w:val="003671"/>
              </w:rPr>
              <w:t>Maintaining Accuracy/Sustainable Working</w:t>
            </w:r>
          </w:p>
        </w:tc>
        <w:tc>
          <w:tcPr>
            <w:tcW w:w="1366" w:type="dxa"/>
          </w:tcPr>
          <w:p w:rsidR="00AD728A" w:rsidRDefault="009F7AB1" w:rsidP="006B540D">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AD728A" w:rsidRPr="00C36B17" w:rsidTr="00CB09CF">
        <w:trPr>
          <w:trHeight w:val="275"/>
        </w:trPr>
        <w:tc>
          <w:tcPr>
            <w:tcW w:w="2405" w:type="dxa"/>
            <w:vMerge w:val="restart"/>
          </w:tcPr>
          <w:p w:rsidR="00AD728A" w:rsidRPr="00C41F9C" w:rsidRDefault="00AD728A" w:rsidP="00AD728A">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AD728A" w:rsidRPr="00C41F9C" w:rsidRDefault="00845A18" w:rsidP="006B540D">
            <w:pPr>
              <w:rPr>
                <w:rFonts w:ascii="Tahoma" w:eastAsiaTheme="minorEastAsia" w:hAnsi="Tahoma" w:cs="Tahoma"/>
                <w:color w:val="003671"/>
                <w:lang w:eastAsia="en-GB"/>
              </w:rPr>
            </w:pPr>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c>
          <w:tcPr>
            <w:tcW w:w="4678" w:type="dxa"/>
          </w:tcPr>
          <w:p w:rsidR="00AD728A" w:rsidRPr="00C41F9C" w:rsidRDefault="00AD728A" w:rsidP="00AD728A">
            <w:pPr>
              <w:rPr>
                <w:rFonts w:ascii="Tahoma" w:hAnsi="Tahoma" w:cs="Tahoma"/>
                <w:color w:val="003671"/>
              </w:rPr>
            </w:pPr>
            <w:r w:rsidRPr="00C41F9C">
              <w:rPr>
                <w:rFonts w:ascii="Tahoma" w:hAnsi="Tahoma" w:cs="Tahoma"/>
                <w:color w:val="003671"/>
              </w:rPr>
              <w:t>Partner Working</w:t>
            </w:r>
          </w:p>
        </w:tc>
        <w:tc>
          <w:tcPr>
            <w:tcW w:w="1366" w:type="dxa"/>
          </w:tcPr>
          <w:p w:rsidR="00AD728A" w:rsidRDefault="009F7AB1" w:rsidP="006B540D">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r>
      <w:tr w:rsidR="00AD728A" w:rsidRPr="00C36B17" w:rsidTr="00CB09CF">
        <w:trPr>
          <w:trHeight w:val="275"/>
        </w:trPr>
        <w:tc>
          <w:tcPr>
            <w:tcW w:w="2405" w:type="dxa"/>
            <w:vMerge/>
          </w:tcPr>
          <w:p w:rsidR="00AD728A" w:rsidRPr="00C41F9C" w:rsidRDefault="00AD728A" w:rsidP="00AD728A">
            <w:pPr>
              <w:rPr>
                <w:rFonts w:ascii="Tahoma" w:eastAsiaTheme="minorEastAsia" w:hAnsi="Tahoma" w:cs="Tahoma"/>
                <w:color w:val="003671"/>
                <w:lang w:eastAsia="en-GB"/>
              </w:rPr>
            </w:pPr>
          </w:p>
        </w:tc>
        <w:tc>
          <w:tcPr>
            <w:tcW w:w="567" w:type="dxa"/>
            <w:vMerge/>
          </w:tcPr>
          <w:p w:rsidR="00AD728A" w:rsidRPr="00C41F9C" w:rsidRDefault="00AD728A" w:rsidP="00AD728A">
            <w:pPr>
              <w:rPr>
                <w:rFonts w:ascii="Tahoma" w:eastAsiaTheme="minorEastAsia" w:hAnsi="Tahoma" w:cs="Tahoma"/>
                <w:color w:val="003671"/>
                <w:lang w:eastAsia="en-GB"/>
              </w:rPr>
            </w:pPr>
          </w:p>
        </w:tc>
        <w:tc>
          <w:tcPr>
            <w:tcW w:w="4678" w:type="dxa"/>
          </w:tcPr>
          <w:p w:rsidR="00AD728A" w:rsidRPr="00C41F9C" w:rsidRDefault="00AD728A" w:rsidP="00AD728A">
            <w:pPr>
              <w:rPr>
                <w:rFonts w:ascii="Tahoma" w:hAnsi="Tahoma" w:cs="Tahoma"/>
                <w:color w:val="003671"/>
              </w:rPr>
            </w:pPr>
            <w:r w:rsidRPr="00C41F9C">
              <w:rPr>
                <w:rFonts w:ascii="Tahoma" w:hAnsi="Tahoma" w:cs="Tahoma"/>
                <w:color w:val="003671"/>
              </w:rPr>
              <w:t>Managing Complexity/Strategic Planning</w:t>
            </w:r>
          </w:p>
        </w:tc>
        <w:tc>
          <w:tcPr>
            <w:tcW w:w="1366" w:type="dxa"/>
          </w:tcPr>
          <w:p w:rsidR="00AD728A" w:rsidRDefault="009F7AB1" w:rsidP="006B540D">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r>
      <w:tr w:rsidR="00AD728A" w:rsidRPr="00C36B17" w:rsidTr="00CB09CF">
        <w:trPr>
          <w:trHeight w:val="275"/>
        </w:trPr>
        <w:tc>
          <w:tcPr>
            <w:tcW w:w="2405" w:type="dxa"/>
            <w:vMerge w:val="restart"/>
          </w:tcPr>
          <w:p w:rsidR="00AD728A" w:rsidRPr="00C41F9C" w:rsidRDefault="00AD728A" w:rsidP="00AD728A">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AD728A" w:rsidRPr="00C41F9C" w:rsidRDefault="00AD728A" w:rsidP="006B540D">
            <w:pPr>
              <w:rPr>
                <w:rFonts w:ascii="Tahoma" w:eastAsiaTheme="minorEastAsia" w:hAnsi="Tahoma" w:cs="Tahoma"/>
                <w:color w:val="003671"/>
                <w:lang w:eastAsia="en-GB"/>
              </w:rPr>
            </w:pPr>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c>
          <w:tcPr>
            <w:tcW w:w="4678" w:type="dxa"/>
          </w:tcPr>
          <w:p w:rsidR="00AD728A" w:rsidRPr="00C41F9C" w:rsidRDefault="00AD728A" w:rsidP="00AD728A">
            <w:pPr>
              <w:rPr>
                <w:rFonts w:ascii="Tahoma" w:hAnsi="Tahoma" w:cs="Tahoma"/>
                <w:color w:val="003671"/>
              </w:rPr>
            </w:pPr>
            <w:r w:rsidRPr="00C41F9C">
              <w:rPr>
                <w:rFonts w:ascii="Tahoma" w:hAnsi="Tahoma" w:cs="Tahoma"/>
                <w:color w:val="003671"/>
              </w:rPr>
              <w:t>(self) Leadership</w:t>
            </w:r>
          </w:p>
        </w:tc>
        <w:tc>
          <w:tcPr>
            <w:tcW w:w="1366" w:type="dxa"/>
          </w:tcPr>
          <w:p w:rsidR="00AD728A" w:rsidRDefault="009F7AB1" w:rsidP="006B540D">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r>
      <w:tr w:rsidR="00AD728A" w:rsidRPr="00C36B17" w:rsidTr="00CB09CF">
        <w:trPr>
          <w:trHeight w:val="275"/>
        </w:trPr>
        <w:tc>
          <w:tcPr>
            <w:tcW w:w="2405" w:type="dxa"/>
            <w:vMerge/>
          </w:tcPr>
          <w:p w:rsidR="00AD728A" w:rsidRPr="00C41F9C" w:rsidRDefault="00AD728A" w:rsidP="00AD728A">
            <w:pPr>
              <w:rPr>
                <w:rFonts w:ascii="Tahoma" w:eastAsiaTheme="minorEastAsia" w:hAnsi="Tahoma" w:cs="Tahoma"/>
                <w:color w:val="003671"/>
                <w:lang w:eastAsia="en-GB"/>
              </w:rPr>
            </w:pPr>
          </w:p>
        </w:tc>
        <w:tc>
          <w:tcPr>
            <w:tcW w:w="567" w:type="dxa"/>
            <w:vMerge/>
          </w:tcPr>
          <w:p w:rsidR="00AD728A" w:rsidRPr="00C41F9C" w:rsidRDefault="00AD728A" w:rsidP="00AD728A">
            <w:pPr>
              <w:rPr>
                <w:rFonts w:ascii="Tahoma" w:eastAsiaTheme="minorEastAsia" w:hAnsi="Tahoma" w:cs="Tahoma"/>
                <w:color w:val="003671"/>
                <w:lang w:eastAsia="en-GB"/>
              </w:rPr>
            </w:pPr>
          </w:p>
        </w:tc>
        <w:tc>
          <w:tcPr>
            <w:tcW w:w="4678" w:type="dxa"/>
          </w:tcPr>
          <w:p w:rsidR="00AD728A" w:rsidRPr="00C41F9C" w:rsidRDefault="00AD728A" w:rsidP="00AD728A">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AD728A" w:rsidRDefault="009F7AB1" w:rsidP="006B540D">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AD728A" w:rsidRPr="00C36B17" w:rsidTr="00CB09CF">
        <w:trPr>
          <w:trHeight w:val="275"/>
        </w:trPr>
        <w:tc>
          <w:tcPr>
            <w:tcW w:w="2405" w:type="dxa"/>
            <w:vMerge w:val="restart"/>
          </w:tcPr>
          <w:p w:rsidR="00AD728A" w:rsidRPr="00C41F9C" w:rsidRDefault="00AD728A" w:rsidP="00AD728A">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AD728A" w:rsidRPr="00C41F9C" w:rsidRDefault="00845A18" w:rsidP="006B540D">
            <w:pPr>
              <w:rPr>
                <w:rFonts w:ascii="Tahoma" w:eastAsiaTheme="minorEastAsia" w:hAnsi="Tahoma" w:cs="Tahoma"/>
                <w:color w:val="003671"/>
                <w:lang w:eastAsia="en-GB"/>
              </w:rPr>
            </w:pPr>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c>
          <w:tcPr>
            <w:tcW w:w="4678" w:type="dxa"/>
          </w:tcPr>
          <w:p w:rsidR="00AD728A" w:rsidRPr="00C41F9C" w:rsidRDefault="00AD728A" w:rsidP="00AD728A">
            <w:pPr>
              <w:rPr>
                <w:rFonts w:ascii="Tahoma" w:hAnsi="Tahoma" w:cs="Tahoma"/>
                <w:color w:val="003671"/>
              </w:rPr>
            </w:pPr>
            <w:r w:rsidRPr="00C41F9C">
              <w:rPr>
                <w:rFonts w:ascii="Tahoma" w:hAnsi="Tahoma" w:cs="Tahoma"/>
                <w:color w:val="003671"/>
              </w:rPr>
              <w:t>Problem Solving</w:t>
            </w:r>
          </w:p>
        </w:tc>
        <w:tc>
          <w:tcPr>
            <w:tcW w:w="1366" w:type="dxa"/>
          </w:tcPr>
          <w:p w:rsidR="00AD728A" w:rsidRDefault="009F7AB1" w:rsidP="006B540D">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r>
      <w:tr w:rsidR="00AD728A" w:rsidRPr="00C36B17" w:rsidTr="00CB09CF">
        <w:trPr>
          <w:trHeight w:val="275"/>
        </w:trPr>
        <w:tc>
          <w:tcPr>
            <w:tcW w:w="2405" w:type="dxa"/>
            <w:vMerge/>
          </w:tcPr>
          <w:p w:rsidR="00AD728A" w:rsidRPr="00C41F9C" w:rsidRDefault="00AD728A" w:rsidP="00AD728A">
            <w:pPr>
              <w:rPr>
                <w:rFonts w:ascii="Tahoma" w:eastAsiaTheme="minorEastAsia" w:hAnsi="Tahoma" w:cs="Tahoma"/>
                <w:color w:val="003671"/>
                <w:lang w:eastAsia="en-GB"/>
              </w:rPr>
            </w:pPr>
          </w:p>
        </w:tc>
        <w:tc>
          <w:tcPr>
            <w:tcW w:w="567" w:type="dxa"/>
            <w:vMerge/>
          </w:tcPr>
          <w:p w:rsidR="00AD728A" w:rsidRPr="00C41F9C" w:rsidRDefault="00AD728A" w:rsidP="00AD728A">
            <w:pPr>
              <w:rPr>
                <w:rFonts w:ascii="Tahoma" w:eastAsiaTheme="minorEastAsia" w:hAnsi="Tahoma" w:cs="Tahoma"/>
                <w:color w:val="003671"/>
                <w:lang w:eastAsia="en-GB"/>
              </w:rPr>
            </w:pPr>
          </w:p>
        </w:tc>
        <w:tc>
          <w:tcPr>
            <w:tcW w:w="4678" w:type="dxa"/>
          </w:tcPr>
          <w:p w:rsidR="00AD728A" w:rsidRPr="00C41F9C" w:rsidRDefault="00AD728A" w:rsidP="00AD728A">
            <w:pPr>
              <w:rPr>
                <w:rFonts w:ascii="Tahoma" w:hAnsi="Tahoma" w:cs="Tahoma"/>
                <w:color w:val="003671"/>
              </w:rPr>
            </w:pPr>
            <w:r w:rsidRPr="00C41F9C">
              <w:rPr>
                <w:rFonts w:ascii="Tahoma" w:hAnsi="Tahoma" w:cs="Tahoma"/>
                <w:color w:val="003671"/>
              </w:rPr>
              <w:t>Situational Judgement</w:t>
            </w:r>
          </w:p>
        </w:tc>
        <w:tc>
          <w:tcPr>
            <w:tcW w:w="1366" w:type="dxa"/>
          </w:tcPr>
          <w:p w:rsidR="00AD728A" w:rsidRDefault="009F7AB1" w:rsidP="006B540D">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r>
      <w:tr w:rsidR="00AD728A" w:rsidRPr="00C36B17" w:rsidTr="00CB09CF">
        <w:trPr>
          <w:trHeight w:val="273"/>
        </w:trPr>
        <w:tc>
          <w:tcPr>
            <w:tcW w:w="2405" w:type="dxa"/>
            <w:vMerge w:val="restart"/>
          </w:tcPr>
          <w:p w:rsidR="00AD728A" w:rsidRPr="00C41F9C" w:rsidRDefault="00AD728A" w:rsidP="00AD728A">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AD728A" w:rsidRPr="00C41F9C" w:rsidRDefault="00845A18" w:rsidP="006B540D">
            <w:pPr>
              <w:rPr>
                <w:rFonts w:ascii="Tahoma" w:eastAsiaTheme="minorEastAsia" w:hAnsi="Tahoma" w:cs="Tahoma"/>
                <w:color w:val="003671"/>
                <w:lang w:eastAsia="en-GB"/>
              </w:rPr>
            </w:pPr>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c>
          <w:tcPr>
            <w:tcW w:w="4678" w:type="dxa"/>
          </w:tcPr>
          <w:p w:rsidR="00AD728A" w:rsidRPr="00C41F9C" w:rsidRDefault="00AD728A" w:rsidP="00AD728A">
            <w:pPr>
              <w:rPr>
                <w:rFonts w:ascii="Tahoma" w:hAnsi="Tahoma" w:cs="Tahoma"/>
                <w:color w:val="003671"/>
              </w:rPr>
            </w:pPr>
            <w:r w:rsidRPr="00C41F9C">
              <w:rPr>
                <w:rFonts w:ascii="Tahoma" w:hAnsi="Tahoma" w:cs="Tahoma"/>
                <w:color w:val="003671"/>
              </w:rPr>
              <w:t>Continuous Improvement</w:t>
            </w:r>
          </w:p>
        </w:tc>
        <w:tc>
          <w:tcPr>
            <w:tcW w:w="1366" w:type="dxa"/>
          </w:tcPr>
          <w:p w:rsidR="00AD728A" w:rsidRDefault="009F7AB1" w:rsidP="006B540D">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r>
      <w:tr w:rsidR="00AD728A" w:rsidRPr="00C36B17" w:rsidTr="00CB09CF">
        <w:trPr>
          <w:trHeight w:val="263"/>
        </w:trPr>
        <w:tc>
          <w:tcPr>
            <w:tcW w:w="2405" w:type="dxa"/>
            <w:vMerge/>
          </w:tcPr>
          <w:p w:rsidR="00AD728A" w:rsidRPr="00C41F9C" w:rsidRDefault="00AD728A" w:rsidP="00AD728A">
            <w:pPr>
              <w:rPr>
                <w:rFonts w:ascii="Tahoma" w:eastAsiaTheme="minorEastAsia" w:hAnsi="Tahoma" w:cs="Tahoma"/>
                <w:color w:val="003671"/>
                <w:lang w:eastAsia="en-GB"/>
              </w:rPr>
            </w:pPr>
          </w:p>
        </w:tc>
        <w:tc>
          <w:tcPr>
            <w:tcW w:w="567" w:type="dxa"/>
            <w:vMerge/>
          </w:tcPr>
          <w:p w:rsidR="00AD728A" w:rsidRPr="00C41F9C" w:rsidRDefault="00AD728A" w:rsidP="00AD728A">
            <w:pPr>
              <w:rPr>
                <w:rFonts w:ascii="Tahoma" w:eastAsiaTheme="minorEastAsia" w:hAnsi="Tahoma" w:cs="Tahoma"/>
                <w:color w:val="003671"/>
                <w:lang w:eastAsia="en-GB"/>
              </w:rPr>
            </w:pPr>
          </w:p>
        </w:tc>
        <w:tc>
          <w:tcPr>
            <w:tcW w:w="4678" w:type="dxa"/>
          </w:tcPr>
          <w:p w:rsidR="00AD728A" w:rsidRPr="00C41F9C" w:rsidRDefault="00AD728A" w:rsidP="00AD728A">
            <w:pPr>
              <w:rPr>
                <w:rFonts w:ascii="Tahoma" w:hAnsi="Tahoma" w:cs="Tahoma"/>
                <w:color w:val="003671"/>
              </w:rPr>
            </w:pPr>
            <w:r w:rsidRPr="00C41F9C">
              <w:rPr>
                <w:rFonts w:ascii="Tahoma" w:hAnsi="Tahoma" w:cs="Tahoma"/>
                <w:color w:val="003671"/>
              </w:rPr>
              <w:t>Futurology</w:t>
            </w:r>
          </w:p>
        </w:tc>
        <w:tc>
          <w:tcPr>
            <w:tcW w:w="1366" w:type="dxa"/>
          </w:tcPr>
          <w:p w:rsidR="00AD728A" w:rsidRDefault="009F7AB1" w:rsidP="006B540D">
            <w:r>
              <w:rPr>
                <w:rFonts w:ascii="Tahoma" w:eastAsiaTheme="minorEastAsia" w:hAnsi="Tahoma" w:cs="Tahoma"/>
                <w:color w:val="003671"/>
                <w:lang w:eastAsia="en-GB"/>
              </w:rPr>
              <w:t>1</w:t>
            </w:r>
            <w:r w:rsidR="006B540D">
              <w:rPr>
                <w:rFonts w:ascii="Tahoma" w:eastAsiaTheme="minorEastAsia" w:hAnsi="Tahoma" w:cs="Tahoma"/>
                <w:color w:val="003671"/>
                <w:lang w:eastAsia="en-GB"/>
              </w:rPr>
              <w:t>a</w:t>
            </w:r>
          </w:p>
        </w:tc>
      </w:tr>
    </w:tbl>
    <w:p w:rsidR="00B30A61" w:rsidRDefault="00B30A61">
      <w:pPr>
        <w:rPr>
          <w:rFonts w:ascii="Tahoma" w:hAnsi="Tahoma" w:cs="Tahoma"/>
        </w:rPr>
      </w:pPr>
    </w:p>
    <w:p w:rsidR="003C1C53" w:rsidRDefault="003C1C53">
      <w:pPr>
        <w:rPr>
          <w:rFonts w:ascii="Tahoma" w:hAnsi="Tahoma" w:cs="Tahoma"/>
        </w:rPr>
      </w:pPr>
    </w:p>
    <w:p w:rsidR="00A86407" w:rsidRDefault="00A86407">
      <w:pPr>
        <w:rPr>
          <w:rFonts w:ascii="Tahoma" w:hAnsi="Tahoma" w:cs="Tahoma"/>
        </w:rPr>
      </w:pPr>
    </w:p>
    <w:p w:rsidR="0035742A" w:rsidRPr="00C36B17" w:rsidRDefault="0035742A">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lastRenderedPageBreak/>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2543BF" w:rsidRPr="00E23C89" w:rsidRDefault="00A86407" w:rsidP="00A86407">
            <w:pPr>
              <w:pStyle w:val="ListParagraph"/>
              <w:numPr>
                <w:ilvl w:val="0"/>
                <w:numId w:val="40"/>
              </w:numPr>
              <w:rPr>
                <w:rFonts w:ascii="Tahoma" w:hAnsi="Tahoma" w:cs="Tahoma"/>
                <w:sz w:val="22"/>
                <w:szCs w:val="22"/>
              </w:rPr>
            </w:pPr>
            <w:r w:rsidRPr="00A86407">
              <w:rPr>
                <w:rFonts w:ascii="Tahoma" w:hAnsi="Tahoma" w:cs="Tahoma"/>
                <w:sz w:val="22"/>
                <w:szCs w:val="22"/>
              </w:rPr>
              <w:t xml:space="preserve">Office administration experience; including; ability to use Microsoft </w:t>
            </w:r>
            <w:r w:rsidRPr="00E23C89">
              <w:rPr>
                <w:rFonts w:ascii="Tahoma" w:hAnsi="Tahoma" w:cs="Tahoma"/>
                <w:sz w:val="22"/>
                <w:szCs w:val="22"/>
              </w:rPr>
              <w:t>office to produce letter/reports to a high standard</w:t>
            </w:r>
            <w:r w:rsidR="00E23C89" w:rsidRPr="00E23C89">
              <w:rPr>
                <w:rFonts w:ascii="Tahoma" w:hAnsi="Tahoma" w:cs="Tahoma"/>
                <w:sz w:val="22"/>
                <w:szCs w:val="22"/>
              </w:rPr>
              <w:t>.</w:t>
            </w:r>
          </w:p>
          <w:p w:rsidR="00A86407" w:rsidRPr="00E23C89" w:rsidRDefault="00A86407" w:rsidP="00A86407">
            <w:pPr>
              <w:pStyle w:val="ListParagraph"/>
              <w:numPr>
                <w:ilvl w:val="0"/>
                <w:numId w:val="40"/>
              </w:numPr>
              <w:spacing w:before="100" w:beforeAutospacing="1" w:after="100" w:afterAutospacing="1"/>
              <w:rPr>
                <w:rFonts w:ascii="Tahoma" w:hAnsi="Tahoma" w:cs="Tahoma"/>
                <w:sz w:val="22"/>
                <w:szCs w:val="22"/>
              </w:rPr>
            </w:pPr>
            <w:r w:rsidRPr="00E23C89">
              <w:rPr>
                <w:rFonts w:ascii="Tahoma" w:hAnsi="Tahoma" w:cs="Tahoma"/>
                <w:sz w:val="22"/>
                <w:szCs w:val="22"/>
              </w:rPr>
              <w:t>Have a proven track record of effective planning and organising skills, with the ability to manage own time and workload and successfully balance competing demands with minimal supervision.</w:t>
            </w:r>
          </w:p>
          <w:p w:rsidR="00A86407" w:rsidRPr="00A86407" w:rsidRDefault="00A86407" w:rsidP="00A86407">
            <w:pPr>
              <w:pStyle w:val="ListParagraph"/>
              <w:numPr>
                <w:ilvl w:val="0"/>
                <w:numId w:val="40"/>
              </w:numPr>
              <w:rPr>
                <w:rFonts w:ascii="Tahoma" w:hAnsi="Tahoma" w:cs="Tahoma"/>
                <w:sz w:val="22"/>
                <w:szCs w:val="22"/>
              </w:rPr>
            </w:pPr>
            <w:r w:rsidRPr="00A86407">
              <w:rPr>
                <w:rFonts w:ascii="Tahoma" w:hAnsi="Tahoma" w:cs="Tahoma"/>
                <w:sz w:val="22"/>
                <w:szCs w:val="22"/>
              </w:rPr>
              <w:t>Excellent verbal and written communication skills, demonstrating the ability to deal with members of the public in difficult circumstances; understanding their needs and building trust to achieve a high level of customer service</w:t>
            </w:r>
          </w:p>
          <w:p w:rsidR="00A86407" w:rsidRPr="00A86407" w:rsidRDefault="00A86407" w:rsidP="00A86407">
            <w:pPr>
              <w:pStyle w:val="ListParagraph"/>
              <w:numPr>
                <w:ilvl w:val="0"/>
                <w:numId w:val="40"/>
              </w:numPr>
              <w:rPr>
                <w:rFonts w:ascii="Tahoma" w:hAnsi="Tahoma" w:cs="Tahoma"/>
                <w:sz w:val="22"/>
                <w:szCs w:val="22"/>
              </w:rPr>
            </w:pPr>
            <w:r w:rsidRPr="00A86407">
              <w:rPr>
                <w:rFonts w:ascii="Tahoma" w:hAnsi="Tahoma" w:cs="Tahoma"/>
                <w:sz w:val="22"/>
                <w:szCs w:val="22"/>
              </w:rPr>
              <w:t>Demonstrate previous experience of data input, evidencing attention to detail and accuracy of work.</w:t>
            </w:r>
          </w:p>
          <w:p w:rsidR="00A86407" w:rsidRPr="00A86407" w:rsidRDefault="00A86407" w:rsidP="00A86407">
            <w:pPr>
              <w:pStyle w:val="ListParagraph"/>
              <w:numPr>
                <w:ilvl w:val="0"/>
                <w:numId w:val="40"/>
              </w:numPr>
              <w:rPr>
                <w:rFonts w:ascii="Tahoma" w:hAnsi="Tahoma" w:cs="Tahoma"/>
                <w:sz w:val="22"/>
                <w:szCs w:val="22"/>
              </w:rPr>
            </w:pPr>
            <w:r w:rsidRPr="00A86407">
              <w:rPr>
                <w:rFonts w:ascii="Tahoma" w:hAnsi="Tahoma" w:cs="Tahoma"/>
                <w:sz w:val="22"/>
                <w:szCs w:val="22"/>
              </w:rPr>
              <w:t>Customer service experience with the ability to engage and communicate with the public</w:t>
            </w:r>
            <w:r w:rsidR="00E23C89">
              <w:rPr>
                <w:rFonts w:ascii="Tahoma" w:hAnsi="Tahoma" w:cs="Tahoma"/>
                <w:sz w:val="22"/>
                <w:szCs w:val="22"/>
              </w:rPr>
              <w:t>.</w:t>
            </w:r>
          </w:p>
          <w:p w:rsidR="00A86407" w:rsidRPr="00E23C89" w:rsidRDefault="00A86407" w:rsidP="00E23C89">
            <w:pPr>
              <w:ind w:left="360"/>
              <w:rPr>
                <w:rFonts w:ascii="Tahoma" w:hAnsi="Tahoma" w:cs="Tahoma"/>
              </w:rPr>
            </w:pPr>
          </w:p>
        </w:tc>
        <w:tc>
          <w:tcPr>
            <w:tcW w:w="4508" w:type="dxa"/>
          </w:tcPr>
          <w:p w:rsidR="00E23C89" w:rsidRPr="00A86407" w:rsidRDefault="00E23C89" w:rsidP="00E23C89">
            <w:pPr>
              <w:pStyle w:val="ListParagraph"/>
              <w:numPr>
                <w:ilvl w:val="0"/>
                <w:numId w:val="40"/>
              </w:numPr>
              <w:rPr>
                <w:rFonts w:ascii="Tahoma" w:hAnsi="Tahoma" w:cs="Tahoma"/>
                <w:sz w:val="22"/>
                <w:szCs w:val="22"/>
              </w:rPr>
            </w:pPr>
            <w:r w:rsidRPr="00A86407">
              <w:rPr>
                <w:rFonts w:ascii="Tahoma" w:hAnsi="Tahoma" w:cs="Tahoma"/>
                <w:sz w:val="22"/>
                <w:szCs w:val="22"/>
              </w:rPr>
              <w:t>Demonstrat</w:t>
            </w:r>
            <w:r w:rsidR="00AB14B5">
              <w:rPr>
                <w:rFonts w:ascii="Tahoma" w:hAnsi="Tahoma" w:cs="Tahoma"/>
                <w:sz w:val="22"/>
                <w:szCs w:val="22"/>
              </w:rPr>
              <w:t>e proficiency in the operation W</w:t>
            </w:r>
            <w:r w:rsidRPr="00A86407">
              <w:rPr>
                <w:rFonts w:ascii="Tahoma" w:hAnsi="Tahoma" w:cs="Tahoma"/>
                <w:sz w:val="22"/>
                <w:szCs w:val="22"/>
              </w:rPr>
              <w:t>indows 7 or above applications</w:t>
            </w:r>
          </w:p>
          <w:p w:rsidR="00E23C89" w:rsidRPr="00A86407" w:rsidRDefault="00E23C89" w:rsidP="00E23C89">
            <w:pPr>
              <w:pStyle w:val="ListParagraph"/>
              <w:numPr>
                <w:ilvl w:val="0"/>
                <w:numId w:val="40"/>
              </w:numPr>
              <w:rPr>
                <w:rFonts w:ascii="Tahoma" w:hAnsi="Tahoma" w:cs="Tahoma"/>
                <w:sz w:val="22"/>
                <w:szCs w:val="22"/>
              </w:rPr>
            </w:pPr>
            <w:r w:rsidRPr="00A86407">
              <w:rPr>
                <w:rFonts w:ascii="Tahoma" w:hAnsi="Tahoma" w:cs="Tahoma"/>
                <w:sz w:val="22"/>
                <w:szCs w:val="22"/>
              </w:rPr>
              <w:t>Experience of Microsoft packages</w:t>
            </w:r>
          </w:p>
          <w:p w:rsidR="00A86407" w:rsidRPr="00C36B17" w:rsidRDefault="00A86407" w:rsidP="00E23C89">
            <w:pPr>
              <w:pStyle w:val="ListParagraph"/>
              <w:ind w:right="124"/>
              <w:rPr>
                <w:rFonts w:ascii="Tahoma" w:hAnsi="Tahoma" w:cs="Tahoma"/>
                <w:sz w:val="22"/>
                <w:szCs w:val="22"/>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A86407" w:rsidRPr="00A86407" w:rsidRDefault="00A86407" w:rsidP="00A86407">
            <w:pPr>
              <w:pStyle w:val="Default"/>
              <w:numPr>
                <w:ilvl w:val="0"/>
                <w:numId w:val="42"/>
              </w:numPr>
              <w:rPr>
                <w:rFonts w:ascii="Tahoma" w:hAnsi="Tahoma" w:cs="Tahoma"/>
                <w:sz w:val="22"/>
                <w:szCs w:val="22"/>
              </w:rPr>
            </w:pPr>
            <w:r w:rsidRPr="00A86407">
              <w:rPr>
                <w:rFonts w:ascii="Tahoma" w:hAnsi="Tahoma" w:cs="Tahoma"/>
                <w:sz w:val="22"/>
                <w:szCs w:val="22"/>
              </w:rPr>
              <w:t xml:space="preserve">Work effectively in a team to achieve shared objectives, demonstrating an awareness of individual differences and providing support as required. </w:t>
            </w:r>
          </w:p>
          <w:p w:rsidR="00A86407" w:rsidRPr="00A86407" w:rsidRDefault="00A86407" w:rsidP="00A86407">
            <w:pPr>
              <w:pStyle w:val="Default"/>
              <w:numPr>
                <w:ilvl w:val="0"/>
                <w:numId w:val="42"/>
              </w:numPr>
              <w:rPr>
                <w:rFonts w:ascii="Tahoma" w:hAnsi="Tahoma" w:cs="Tahoma"/>
                <w:sz w:val="22"/>
                <w:szCs w:val="22"/>
              </w:rPr>
            </w:pPr>
            <w:r w:rsidRPr="00A86407">
              <w:rPr>
                <w:rFonts w:ascii="Tahoma" w:hAnsi="Tahoma" w:cs="Tahoma"/>
                <w:sz w:val="22"/>
                <w:szCs w:val="22"/>
              </w:rPr>
              <w:t xml:space="preserve">Able to breakdown problems into component parts and determine appropriate action </w:t>
            </w:r>
          </w:p>
          <w:p w:rsidR="00A86407" w:rsidRPr="00A86407" w:rsidRDefault="00A86407" w:rsidP="00A86407">
            <w:pPr>
              <w:pStyle w:val="Default"/>
              <w:numPr>
                <w:ilvl w:val="0"/>
                <w:numId w:val="42"/>
              </w:numPr>
              <w:rPr>
                <w:rFonts w:ascii="Tahoma" w:hAnsi="Tahoma" w:cs="Tahoma"/>
                <w:sz w:val="22"/>
                <w:szCs w:val="22"/>
              </w:rPr>
            </w:pPr>
            <w:r w:rsidRPr="00A86407">
              <w:rPr>
                <w:rFonts w:ascii="Tahoma" w:hAnsi="Tahoma" w:cs="Tahoma"/>
                <w:sz w:val="22"/>
                <w:szCs w:val="22"/>
              </w:rPr>
              <w:t xml:space="preserve">Demonstrate a flexible approach to working. </w:t>
            </w:r>
          </w:p>
          <w:p w:rsidR="00A86407" w:rsidRDefault="00A86407" w:rsidP="00A86407">
            <w:pPr>
              <w:pStyle w:val="ListParagraph"/>
              <w:numPr>
                <w:ilvl w:val="0"/>
                <w:numId w:val="30"/>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Ability to be proactive and resilient in problem solving.</w:t>
            </w:r>
          </w:p>
          <w:p w:rsidR="00F31F1A" w:rsidRDefault="00F31F1A" w:rsidP="00A86407">
            <w:pPr>
              <w:pStyle w:val="ListParagraph"/>
              <w:numPr>
                <w:ilvl w:val="0"/>
                <w:numId w:val="30"/>
              </w:numPr>
              <w:tabs>
                <w:tab w:val="left" w:pos="3572"/>
              </w:tabs>
              <w:rPr>
                <w:rFonts w:ascii="Tahoma" w:eastAsia="Times New Roman" w:hAnsi="Tahoma" w:cs="Tahoma"/>
                <w:bCs/>
                <w:spacing w:val="-2"/>
                <w:kern w:val="24"/>
                <w:sz w:val="22"/>
                <w:szCs w:val="22"/>
              </w:rPr>
            </w:pPr>
            <w:r>
              <w:rPr>
                <w:rFonts w:ascii="Tahoma" w:eastAsia="Times New Roman" w:hAnsi="Tahoma" w:cs="Tahoma"/>
                <w:bCs/>
                <w:spacing w:val="-2"/>
                <w:kern w:val="24"/>
                <w:sz w:val="22"/>
                <w:szCs w:val="22"/>
              </w:rPr>
              <w:t>Willing to attend training courses.</w:t>
            </w:r>
          </w:p>
          <w:p w:rsidR="009F1D95" w:rsidRPr="00C36B17" w:rsidRDefault="009F1D95" w:rsidP="00A86407">
            <w:pPr>
              <w:pStyle w:val="Default"/>
              <w:rPr>
                <w:rFonts w:ascii="Tahoma" w:eastAsia="Times New Roman" w:hAnsi="Tahoma" w:cs="Tahoma"/>
                <w:bCs/>
                <w:spacing w:val="-2"/>
                <w:kern w:val="24"/>
                <w:sz w:val="22"/>
                <w:szCs w:val="22"/>
              </w:rPr>
            </w:pPr>
          </w:p>
        </w:tc>
        <w:tc>
          <w:tcPr>
            <w:tcW w:w="4513" w:type="dxa"/>
            <w:gridSpan w:val="4"/>
          </w:tcPr>
          <w:p w:rsidR="00CB09CF" w:rsidRPr="00A86407" w:rsidRDefault="00A86407" w:rsidP="002543BF">
            <w:pPr>
              <w:pStyle w:val="ListParagraph"/>
              <w:numPr>
                <w:ilvl w:val="0"/>
                <w:numId w:val="30"/>
              </w:numPr>
              <w:tabs>
                <w:tab w:val="left" w:pos="3572"/>
              </w:tabs>
              <w:rPr>
                <w:rFonts w:ascii="Tahoma" w:eastAsia="Times New Roman" w:hAnsi="Tahoma" w:cs="Tahoma"/>
                <w:bCs/>
                <w:spacing w:val="-2"/>
                <w:kern w:val="24"/>
                <w:sz w:val="22"/>
                <w:szCs w:val="22"/>
              </w:rPr>
            </w:pPr>
            <w:r w:rsidRPr="00A86407">
              <w:rPr>
                <w:rFonts w:ascii="Tahoma" w:hAnsi="Tahoma" w:cs="Tahoma"/>
                <w:sz w:val="22"/>
                <w:szCs w:val="22"/>
              </w:rPr>
              <w:t>Knowledge of Police Computer systems</w:t>
            </w:r>
          </w:p>
          <w:p w:rsidR="00A86407" w:rsidRPr="00A86407" w:rsidRDefault="00A86407" w:rsidP="00A86407">
            <w:pPr>
              <w:pStyle w:val="ListParagraph"/>
              <w:numPr>
                <w:ilvl w:val="0"/>
                <w:numId w:val="30"/>
              </w:numPr>
              <w:tabs>
                <w:tab w:val="left" w:pos="3572"/>
              </w:tabs>
              <w:rPr>
                <w:rFonts w:ascii="Tahoma" w:eastAsia="Times New Roman" w:hAnsi="Tahoma" w:cs="Tahoma"/>
                <w:bCs/>
                <w:spacing w:val="-2"/>
                <w:kern w:val="24"/>
                <w:sz w:val="22"/>
                <w:szCs w:val="22"/>
              </w:rPr>
            </w:pPr>
            <w:r w:rsidRPr="00A86407">
              <w:rPr>
                <w:rFonts w:ascii="Tahoma" w:eastAsia="Times New Roman" w:hAnsi="Tahoma" w:cs="Tahoma"/>
                <w:bCs/>
                <w:spacing w:val="-2"/>
                <w:kern w:val="24"/>
                <w:sz w:val="22"/>
                <w:szCs w:val="22"/>
              </w:rPr>
              <w:t xml:space="preserve">Previous experience of working </w:t>
            </w:r>
          </w:p>
          <w:p w:rsidR="00A86407" w:rsidRDefault="00A86407" w:rsidP="00A86407">
            <w:pPr>
              <w:pStyle w:val="ListParagraph"/>
              <w:tabs>
                <w:tab w:val="left" w:pos="3572"/>
              </w:tabs>
              <w:rPr>
                <w:rFonts w:ascii="Tahoma" w:eastAsia="Times New Roman" w:hAnsi="Tahoma" w:cs="Tahoma"/>
                <w:bCs/>
                <w:spacing w:val="-2"/>
                <w:kern w:val="24"/>
                <w:sz w:val="22"/>
                <w:szCs w:val="22"/>
              </w:rPr>
            </w:pPr>
            <w:r w:rsidRPr="00A86407">
              <w:rPr>
                <w:rFonts w:ascii="Tahoma" w:eastAsia="Times New Roman" w:hAnsi="Tahoma" w:cs="Tahoma"/>
                <w:bCs/>
                <w:spacing w:val="-2"/>
                <w:kern w:val="24"/>
                <w:sz w:val="22"/>
                <w:szCs w:val="22"/>
              </w:rPr>
              <w:t>within the GDPR guidelines</w:t>
            </w:r>
          </w:p>
          <w:p w:rsidR="009F1D95" w:rsidRDefault="009F1D95" w:rsidP="00A86407">
            <w:pPr>
              <w:pStyle w:val="ListParagraph"/>
              <w:tabs>
                <w:tab w:val="left" w:pos="3572"/>
              </w:tabs>
              <w:rPr>
                <w:rFonts w:ascii="Tahoma" w:eastAsia="Times New Roman" w:hAnsi="Tahoma" w:cs="Tahoma"/>
                <w:bCs/>
                <w:spacing w:val="-2"/>
                <w:kern w:val="24"/>
                <w:sz w:val="22"/>
                <w:szCs w:val="22"/>
              </w:rPr>
            </w:pPr>
          </w:p>
          <w:p w:rsidR="007C6B96" w:rsidRPr="00C36B17" w:rsidRDefault="007C6B96" w:rsidP="009F1D95">
            <w:pPr>
              <w:pStyle w:val="ListParagraph"/>
              <w:tabs>
                <w:tab w:val="left" w:pos="3572"/>
              </w:tabs>
              <w:rPr>
                <w:rFonts w:ascii="Tahoma" w:eastAsia="Times New Roman" w:hAnsi="Tahoma" w:cs="Tahoma"/>
                <w:bCs/>
                <w:spacing w:val="-2"/>
                <w:kern w:val="24"/>
                <w:sz w:val="22"/>
                <w:szCs w:val="22"/>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Practitioners &amp; Team Leaders</w:t>
            </w: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1</w:t>
            </w:r>
            <w:r w:rsidRPr="00C36B17">
              <w:rPr>
                <w:rFonts w:ascii="Tahoma" w:eastAsia="Times New Roman" w:hAnsi="Tahoma" w:cs="Tahoma"/>
                <w:vertAlign w:val="superscript"/>
                <w:lang w:eastAsia="en-GB"/>
              </w:rPr>
              <w:t>st</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w:t>
            </w:r>
            <w:proofErr w:type="spellStart"/>
            <w:r w:rsidRPr="00C36B17">
              <w:rPr>
                <w:rFonts w:ascii="Tahoma" w:eastAsia="Times New Roman" w:hAnsi="Tahoma" w:cs="Tahoma"/>
                <w:lang w:eastAsia="en-GB"/>
              </w:rPr>
              <w:t>Mngrs</w:t>
            </w:r>
            <w:proofErr w:type="spellEnd"/>
          </w:p>
        </w:tc>
        <w:tc>
          <w:tcPr>
            <w:tcW w:w="941"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 xml:space="preserve">Senior </w:t>
            </w:r>
            <w:proofErr w:type="spellStart"/>
            <w:r w:rsidRPr="00C36B17">
              <w:rPr>
                <w:rFonts w:ascii="Tahoma" w:eastAsia="Times New Roman" w:hAnsi="Tahoma" w:cs="Tahoma"/>
                <w:lang w:eastAsia="en-GB"/>
              </w:rPr>
              <w:t>Mngrs</w:t>
            </w:r>
            <w:proofErr w:type="spellEnd"/>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1</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2</w:t>
            </w:r>
          </w:p>
        </w:tc>
        <w:tc>
          <w:tcPr>
            <w:tcW w:w="992"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3</w:t>
            </w:r>
          </w:p>
        </w:tc>
        <w:tc>
          <w:tcPr>
            <w:tcW w:w="941" w:type="dxa"/>
            <w:vAlign w:val="center"/>
          </w:tcPr>
          <w:p w:rsidR="00C36B17" w:rsidRPr="00C36B17" w:rsidRDefault="00C36B17" w:rsidP="00C36B17">
            <w:pPr>
              <w:jc w:val="center"/>
              <w:rPr>
                <w:rFonts w:ascii="Tahoma" w:eastAsia="Times New Roman" w:hAnsi="Tahoma" w:cs="Tahoma"/>
                <w:lang w:eastAsia="en-GB"/>
              </w:rPr>
            </w:pPr>
            <w:r w:rsidRPr="00C36B17">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Default="009A6E91" w:rsidP="00EC0EDE">
      <w:pPr>
        <w:rPr>
          <w:rFonts w:ascii="Tahoma" w:hAnsi="Tahoma" w:cs="Tahoma"/>
        </w:rPr>
      </w:pP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0B34F2" w:rsidRPr="00C36B17" w:rsidRDefault="00E24B03" w:rsidP="002543BF">
            <w:pPr>
              <w:pStyle w:val="ListParagraph"/>
              <w:numPr>
                <w:ilvl w:val="0"/>
                <w:numId w:val="30"/>
              </w:numPr>
              <w:autoSpaceDE w:val="0"/>
              <w:autoSpaceDN w:val="0"/>
              <w:adjustRightInd w:val="0"/>
              <w:spacing w:after="156"/>
              <w:rPr>
                <w:rFonts w:ascii="Tahoma" w:hAnsi="Tahoma" w:cs="Tahoma"/>
                <w:color w:val="002060"/>
                <w:sz w:val="22"/>
                <w:szCs w:val="22"/>
              </w:rPr>
            </w:pPr>
            <w:r>
              <w:rPr>
                <w:rFonts w:ascii="Tahoma" w:hAnsi="Tahoma" w:cs="Tahoma"/>
                <w:color w:val="002060"/>
                <w:sz w:val="22"/>
                <w:szCs w:val="22"/>
              </w:rPr>
              <w:t xml:space="preserve">All </w:t>
            </w:r>
            <w:r w:rsidR="00BD391D">
              <w:rPr>
                <w:rFonts w:ascii="Tahoma" w:hAnsi="Tahoma" w:cs="Tahoma"/>
                <w:color w:val="002060"/>
                <w:sz w:val="22"/>
                <w:szCs w:val="22"/>
              </w:rPr>
              <w:t xml:space="preserve">annual and </w:t>
            </w:r>
            <w:r>
              <w:rPr>
                <w:rFonts w:ascii="Tahoma" w:hAnsi="Tahoma" w:cs="Tahoma"/>
                <w:color w:val="002060"/>
                <w:sz w:val="22"/>
                <w:szCs w:val="22"/>
              </w:rPr>
              <w:t xml:space="preserve">mandatory training </w:t>
            </w:r>
          </w:p>
        </w:tc>
      </w:tr>
    </w:tbl>
    <w:p w:rsidR="00CE1263" w:rsidRDefault="00CE1263">
      <w:pPr>
        <w:rPr>
          <w:rFonts w:ascii="Tahoma" w:hAnsi="Tahoma" w:cs="Tahoma"/>
        </w:rPr>
      </w:pPr>
    </w:p>
    <w:p w:rsidR="00E24B03" w:rsidRPr="00C36B17" w:rsidRDefault="00E24B0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C36B17" w:rsidRDefault="00E24B03" w:rsidP="002543BF">
            <w:pPr>
              <w:pStyle w:val="ListParagraph"/>
              <w:numPr>
                <w:ilvl w:val="0"/>
                <w:numId w:val="30"/>
              </w:numPr>
              <w:rPr>
                <w:rFonts w:ascii="Tahoma" w:eastAsia="Times New Roman" w:hAnsi="Tahoma" w:cs="Tahoma"/>
                <w:bCs/>
                <w:color w:val="000000" w:themeColor="text1"/>
                <w:spacing w:val="-2"/>
                <w:kern w:val="24"/>
                <w:sz w:val="22"/>
                <w:szCs w:val="22"/>
              </w:rPr>
            </w:pPr>
            <w:r>
              <w:rPr>
                <w:rFonts w:ascii="Tahoma" w:eastAsia="Times New Roman" w:hAnsi="Tahoma" w:cs="Tahoma"/>
                <w:bCs/>
                <w:color w:val="000000" w:themeColor="text1"/>
                <w:spacing w:val="-2"/>
                <w:kern w:val="24"/>
                <w:sz w:val="22"/>
                <w:szCs w:val="22"/>
              </w:rPr>
              <w:t>N/A</w:t>
            </w: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E24B0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E24B0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E24B0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E24B0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C36B17" w:rsidRPr="005C0EE9" w:rsidRDefault="00E24B0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685131" w:rsidRPr="005C0EE9" w:rsidRDefault="00E24B0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E24B0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35742A"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permanent</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E24B0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E24B0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E24B03"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1 week</w:t>
            </w: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28 Days</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E24B03">
              <w:rPr>
                <w:rFonts w:ascii="Tahoma" w:eastAsia="Times New Roman" w:hAnsi="Tahoma" w:cs="Tahoma"/>
                <w:bCs/>
                <w:color w:val="000000" w:themeColor="text1"/>
                <w:spacing w:val="-2"/>
                <w:kern w:val="24"/>
                <w:highlight w:val="yellow"/>
              </w:rPr>
              <w:t>1 month</w:t>
            </w: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C36B17" w:rsidTr="00EA5185">
        <w:trPr>
          <w:trHeight w:val="329"/>
        </w:trPr>
        <w:tc>
          <w:tcPr>
            <w:tcW w:w="1486" w:type="dxa"/>
          </w:tcPr>
          <w:p w:rsidR="002543BF" w:rsidRPr="00ED6DC2" w:rsidRDefault="00BD7E74" w:rsidP="002543BF">
            <w:pPr>
              <w:tabs>
                <w:tab w:val="left" w:pos="3572"/>
              </w:tabs>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568" w:type="dxa"/>
          </w:tcPr>
          <w:p w:rsidR="002543BF" w:rsidRPr="00ED6DC2" w:rsidRDefault="00BD7E74" w:rsidP="002543BF">
            <w:pPr>
              <w:jc w:val="center"/>
              <w:rPr>
                <w:rFonts w:ascii="Tahoma" w:eastAsia="Times New Roman" w:hAnsi="Tahoma" w:cs="Tahoma"/>
                <w:bCs/>
                <w:spacing w:val="-2"/>
                <w:kern w:val="24"/>
              </w:rPr>
            </w:pPr>
            <w:r>
              <w:rPr>
                <w:rFonts w:ascii="Tahoma" w:eastAsia="Times New Roman" w:hAnsi="Tahoma" w:cs="Tahoma"/>
                <w:bCs/>
                <w:spacing w:val="-2"/>
                <w:kern w:val="24"/>
              </w:rPr>
              <w:t>5</w:t>
            </w:r>
          </w:p>
        </w:tc>
        <w:tc>
          <w:tcPr>
            <w:tcW w:w="1492" w:type="dxa"/>
          </w:tcPr>
          <w:p w:rsidR="002543BF" w:rsidRPr="00ED6DC2" w:rsidRDefault="00BD7E74"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95" w:type="dxa"/>
          </w:tcPr>
          <w:p w:rsidR="002543BF" w:rsidRPr="00ED6DC2" w:rsidRDefault="00BD7E74"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7" w:type="dxa"/>
          </w:tcPr>
          <w:p w:rsidR="002543BF" w:rsidRPr="00ED6DC2" w:rsidRDefault="00BD7E74"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2543BF" w:rsidRPr="00ED6DC2" w:rsidRDefault="00BD7E74"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C36B17" w:rsidRDefault="00AF108F" w:rsidP="00EA5185">
      <w:pPr>
        <w:rPr>
          <w:rFonts w:ascii="Tahoma" w:hAnsi="Tahoma" w:cs="Tahoma"/>
        </w:rPr>
      </w:pPr>
    </w:p>
    <w:sectPr w:rsidR="00AF108F"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592" w:rsidRDefault="00307592" w:rsidP="000C2E9E">
      <w:pPr>
        <w:spacing w:after="0" w:line="240" w:lineRule="auto"/>
      </w:pPr>
      <w:r>
        <w:separator/>
      </w:r>
    </w:p>
  </w:endnote>
  <w:endnote w:type="continuationSeparator" w:id="0">
    <w:p w:rsidR="00307592" w:rsidRDefault="00307592"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B83D3B" w:rsidRPr="00B83D3B">
      <w:rPr>
        <w:b/>
        <w:bCs/>
        <w:noProof/>
      </w:rPr>
      <w:t>4</w:t>
    </w:r>
    <w:r>
      <w:rPr>
        <w:b/>
        <w:bCs/>
        <w:noProof/>
      </w:rPr>
      <w:fldChar w:fldCharType="end"/>
    </w:r>
    <w:r>
      <w:rPr>
        <w:b/>
        <w:bCs/>
      </w:rPr>
      <w:t xml:space="preserve"> </w:t>
    </w:r>
    <w:r>
      <w:t>|</w:t>
    </w:r>
    <w:r>
      <w:rPr>
        <w:b/>
        <w:bCs/>
      </w:rPr>
      <w:t xml:space="preserve"> </w:t>
    </w:r>
    <w:r w:rsidR="00AA3B24">
      <w:t xml:space="preserve">Staffordshire Police Role Profile:  </w:t>
    </w:r>
    <w:r w:rsidR="00BD7E74">
      <w:rPr>
        <w:b/>
      </w:rPr>
      <w:t>JSSU Supervisor</w:t>
    </w:r>
    <w:r w:rsidR="00EC0EDE">
      <w:t xml:space="preserve"> last updated: </w:t>
    </w:r>
    <w:r w:rsidR="00EC0EDE" w:rsidRPr="005C0EE9">
      <w:rPr>
        <w:b/>
      </w:rPr>
      <w:t>[</w:t>
    </w:r>
    <w:r w:rsidR="00BD7E74">
      <w:rPr>
        <w:b/>
      </w:rPr>
      <w:t>16</w:t>
    </w:r>
    <w:r w:rsidR="00BD7E74" w:rsidRPr="00BD7E74">
      <w:rPr>
        <w:b/>
        <w:vertAlign w:val="superscript"/>
      </w:rPr>
      <w:t>th</w:t>
    </w:r>
    <w:r w:rsidR="00BD7E74">
      <w:rPr>
        <w:b/>
      </w:rPr>
      <w:t xml:space="preserve"> July 2019</w:t>
    </w:r>
    <w:r w:rsidR="00EC0EDE" w:rsidRPr="005C0EE9">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592" w:rsidRDefault="00307592" w:rsidP="000C2E9E">
      <w:pPr>
        <w:spacing w:after="0" w:line="240" w:lineRule="auto"/>
      </w:pPr>
      <w:r>
        <w:separator/>
      </w:r>
    </w:p>
  </w:footnote>
  <w:footnote w:type="continuationSeparator" w:id="0">
    <w:p w:rsidR="00307592" w:rsidRDefault="00307592"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C7E1D"/>
    <w:multiLevelType w:val="multilevel"/>
    <w:tmpl w:val="CBB2E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F298E"/>
    <w:multiLevelType w:val="multilevel"/>
    <w:tmpl w:val="CBB2E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F2EE8"/>
    <w:multiLevelType w:val="hybridMultilevel"/>
    <w:tmpl w:val="7D68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65B61"/>
    <w:multiLevelType w:val="hybridMultilevel"/>
    <w:tmpl w:val="82C6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4"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F2DF1"/>
    <w:multiLevelType w:val="hybridMultilevel"/>
    <w:tmpl w:val="4014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E73BF"/>
    <w:multiLevelType w:val="hybridMultilevel"/>
    <w:tmpl w:val="AE34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7270F06"/>
    <w:multiLevelType w:val="hybridMultilevel"/>
    <w:tmpl w:val="9DFC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C01A8"/>
    <w:multiLevelType w:val="hybridMultilevel"/>
    <w:tmpl w:val="97B4457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AD17D31"/>
    <w:multiLevelType w:val="hybridMultilevel"/>
    <w:tmpl w:val="221A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9"/>
  </w:num>
  <w:num w:numId="4">
    <w:abstractNumId w:val="25"/>
  </w:num>
  <w:num w:numId="5">
    <w:abstractNumId w:val="36"/>
  </w:num>
  <w:num w:numId="6">
    <w:abstractNumId w:val="30"/>
  </w:num>
  <w:num w:numId="7">
    <w:abstractNumId w:val="24"/>
  </w:num>
  <w:num w:numId="8">
    <w:abstractNumId w:val="31"/>
  </w:num>
  <w:num w:numId="9">
    <w:abstractNumId w:val="0"/>
  </w:num>
  <w:num w:numId="10">
    <w:abstractNumId w:val="17"/>
  </w:num>
  <w:num w:numId="11">
    <w:abstractNumId w:val="14"/>
  </w:num>
  <w:num w:numId="12">
    <w:abstractNumId w:val="18"/>
  </w:num>
  <w:num w:numId="13">
    <w:abstractNumId w:val="35"/>
  </w:num>
  <w:num w:numId="14">
    <w:abstractNumId w:val="38"/>
  </w:num>
  <w:num w:numId="15">
    <w:abstractNumId w:val="10"/>
  </w:num>
  <w:num w:numId="16">
    <w:abstractNumId w:val="3"/>
  </w:num>
  <w:num w:numId="17">
    <w:abstractNumId w:val="37"/>
  </w:num>
  <w:num w:numId="18">
    <w:abstractNumId w:val="32"/>
  </w:num>
  <w:num w:numId="19">
    <w:abstractNumId w:val="28"/>
  </w:num>
  <w:num w:numId="20">
    <w:abstractNumId w:val="22"/>
  </w:num>
  <w:num w:numId="21">
    <w:abstractNumId w:val="7"/>
  </w:num>
  <w:num w:numId="22">
    <w:abstractNumId w:val="15"/>
  </w:num>
  <w:num w:numId="23">
    <w:abstractNumId w:val="16"/>
  </w:num>
  <w:num w:numId="24">
    <w:abstractNumId w:val="5"/>
  </w:num>
  <w:num w:numId="25">
    <w:abstractNumId w:val="19"/>
  </w:num>
  <w:num w:numId="26">
    <w:abstractNumId w:val="39"/>
  </w:num>
  <w:num w:numId="27">
    <w:abstractNumId w:val="6"/>
  </w:num>
  <w:num w:numId="28">
    <w:abstractNumId w:val="21"/>
  </w:num>
  <w:num w:numId="29">
    <w:abstractNumId w:val="1"/>
  </w:num>
  <w:num w:numId="30">
    <w:abstractNumId w:val="12"/>
  </w:num>
  <w:num w:numId="31">
    <w:abstractNumId w:val="27"/>
  </w:num>
  <w:num w:numId="32">
    <w:abstractNumId w:val="23"/>
  </w:num>
  <w:num w:numId="33">
    <w:abstractNumId w:val="11"/>
  </w:num>
  <w:num w:numId="34">
    <w:abstractNumId w:val="26"/>
  </w:num>
  <w:num w:numId="35">
    <w:abstractNumId w:val="8"/>
  </w:num>
  <w:num w:numId="36">
    <w:abstractNumId w:val="41"/>
  </w:num>
  <w:num w:numId="37">
    <w:abstractNumId w:val="40"/>
  </w:num>
  <w:num w:numId="38">
    <w:abstractNumId w:val="4"/>
  </w:num>
  <w:num w:numId="39">
    <w:abstractNumId w:val="2"/>
  </w:num>
  <w:num w:numId="40">
    <w:abstractNumId w:val="34"/>
  </w:num>
  <w:num w:numId="41">
    <w:abstractNumId w:val="2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20BD5"/>
    <w:rsid w:val="00023AFC"/>
    <w:rsid w:val="00030E97"/>
    <w:rsid w:val="000324FA"/>
    <w:rsid w:val="00037567"/>
    <w:rsid w:val="00045E5E"/>
    <w:rsid w:val="00046A7B"/>
    <w:rsid w:val="0005020E"/>
    <w:rsid w:val="000952B6"/>
    <w:rsid w:val="000A2411"/>
    <w:rsid w:val="000B284D"/>
    <w:rsid w:val="000B34F2"/>
    <w:rsid w:val="000B4889"/>
    <w:rsid w:val="000C2E9E"/>
    <w:rsid w:val="000D1170"/>
    <w:rsid w:val="000D2467"/>
    <w:rsid w:val="000D570C"/>
    <w:rsid w:val="0010658C"/>
    <w:rsid w:val="00114500"/>
    <w:rsid w:val="001530B0"/>
    <w:rsid w:val="0017300D"/>
    <w:rsid w:val="00180768"/>
    <w:rsid w:val="0018208B"/>
    <w:rsid w:val="001A2D13"/>
    <w:rsid w:val="001A3552"/>
    <w:rsid w:val="001A728D"/>
    <w:rsid w:val="001B5604"/>
    <w:rsid w:val="001E10A3"/>
    <w:rsid w:val="001E3C0B"/>
    <w:rsid w:val="002162B1"/>
    <w:rsid w:val="002477C5"/>
    <w:rsid w:val="002543BF"/>
    <w:rsid w:val="00280D65"/>
    <w:rsid w:val="002C4C8F"/>
    <w:rsid w:val="002C5F35"/>
    <w:rsid w:val="002D4A4C"/>
    <w:rsid w:val="002D59FD"/>
    <w:rsid w:val="00302152"/>
    <w:rsid w:val="00307592"/>
    <w:rsid w:val="003076B4"/>
    <w:rsid w:val="00351F50"/>
    <w:rsid w:val="003538D6"/>
    <w:rsid w:val="0035742A"/>
    <w:rsid w:val="003742DB"/>
    <w:rsid w:val="0038723C"/>
    <w:rsid w:val="003A04C0"/>
    <w:rsid w:val="003C1C53"/>
    <w:rsid w:val="003F712C"/>
    <w:rsid w:val="00452025"/>
    <w:rsid w:val="00454570"/>
    <w:rsid w:val="00460F4E"/>
    <w:rsid w:val="00472A76"/>
    <w:rsid w:val="00481839"/>
    <w:rsid w:val="004A366F"/>
    <w:rsid w:val="004D37E6"/>
    <w:rsid w:val="004E0113"/>
    <w:rsid w:val="004E58E7"/>
    <w:rsid w:val="004F24F8"/>
    <w:rsid w:val="004F5097"/>
    <w:rsid w:val="004F7D0F"/>
    <w:rsid w:val="005040D6"/>
    <w:rsid w:val="0050788A"/>
    <w:rsid w:val="005130BD"/>
    <w:rsid w:val="005132D6"/>
    <w:rsid w:val="005232DC"/>
    <w:rsid w:val="00570BAE"/>
    <w:rsid w:val="00586A0E"/>
    <w:rsid w:val="00586FB3"/>
    <w:rsid w:val="005A3514"/>
    <w:rsid w:val="005C0EE9"/>
    <w:rsid w:val="005C20BA"/>
    <w:rsid w:val="00603FC6"/>
    <w:rsid w:val="00604AE6"/>
    <w:rsid w:val="00614128"/>
    <w:rsid w:val="006521C4"/>
    <w:rsid w:val="006834B4"/>
    <w:rsid w:val="0068363E"/>
    <w:rsid w:val="00684776"/>
    <w:rsid w:val="00685131"/>
    <w:rsid w:val="0068689F"/>
    <w:rsid w:val="0069626B"/>
    <w:rsid w:val="006A42D2"/>
    <w:rsid w:val="006B20FC"/>
    <w:rsid w:val="006B540D"/>
    <w:rsid w:val="006E4287"/>
    <w:rsid w:val="0070428F"/>
    <w:rsid w:val="00721B02"/>
    <w:rsid w:val="007271A5"/>
    <w:rsid w:val="0074519E"/>
    <w:rsid w:val="0076789E"/>
    <w:rsid w:val="00774A39"/>
    <w:rsid w:val="007971D0"/>
    <w:rsid w:val="007B328D"/>
    <w:rsid w:val="007B4392"/>
    <w:rsid w:val="007C4DFC"/>
    <w:rsid w:val="007C65D3"/>
    <w:rsid w:val="007C6B96"/>
    <w:rsid w:val="007D3B96"/>
    <w:rsid w:val="00816DE9"/>
    <w:rsid w:val="00822EF3"/>
    <w:rsid w:val="00834942"/>
    <w:rsid w:val="00844836"/>
    <w:rsid w:val="00845A18"/>
    <w:rsid w:val="00863F7E"/>
    <w:rsid w:val="00870496"/>
    <w:rsid w:val="008742F6"/>
    <w:rsid w:val="0088299A"/>
    <w:rsid w:val="00884179"/>
    <w:rsid w:val="0089177D"/>
    <w:rsid w:val="00892518"/>
    <w:rsid w:val="008B701A"/>
    <w:rsid w:val="008C16D5"/>
    <w:rsid w:val="008F1B4D"/>
    <w:rsid w:val="00934A0E"/>
    <w:rsid w:val="00946227"/>
    <w:rsid w:val="009465F9"/>
    <w:rsid w:val="0097454B"/>
    <w:rsid w:val="00986264"/>
    <w:rsid w:val="009A6E91"/>
    <w:rsid w:val="009B061C"/>
    <w:rsid w:val="009B43C4"/>
    <w:rsid w:val="009D2E43"/>
    <w:rsid w:val="009D5C7A"/>
    <w:rsid w:val="009F1D95"/>
    <w:rsid w:val="009F5EA6"/>
    <w:rsid w:val="009F7AB1"/>
    <w:rsid w:val="00A65C19"/>
    <w:rsid w:val="00A76C7A"/>
    <w:rsid w:val="00A813BD"/>
    <w:rsid w:val="00A86407"/>
    <w:rsid w:val="00A867D3"/>
    <w:rsid w:val="00A9228C"/>
    <w:rsid w:val="00AA3B24"/>
    <w:rsid w:val="00AA3D78"/>
    <w:rsid w:val="00AB14B5"/>
    <w:rsid w:val="00AC6480"/>
    <w:rsid w:val="00AC665D"/>
    <w:rsid w:val="00AD728A"/>
    <w:rsid w:val="00AF108F"/>
    <w:rsid w:val="00AF37D6"/>
    <w:rsid w:val="00B01D15"/>
    <w:rsid w:val="00B1336A"/>
    <w:rsid w:val="00B20A8D"/>
    <w:rsid w:val="00B2225A"/>
    <w:rsid w:val="00B267DC"/>
    <w:rsid w:val="00B2755A"/>
    <w:rsid w:val="00B30A61"/>
    <w:rsid w:val="00B44834"/>
    <w:rsid w:val="00B53953"/>
    <w:rsid w:val="00B55CF3"/>
    <w:rsid w:val="00B649C0"/>
    <w:rsid w:val="00B83D3B"/>
    <w:rsid w:val="00BA2276"/>
    <w:rsid w:val="00BA73CF"/>
    <w:rsid w:val="00BB69AF"/>
    <w:rsid w:val="00BD391D"/>
    <w:rsid w:val="00BD7E74"/>
    <w:rsid w:val="00BE1CE3"/>
    <w:rsid w:val="00BE7852"/>
    <w:rsid w:val="00BF1983"/>
    <w:rsid w:val="00C0360D"/>
    <w:rsid w:val="00C05B35"/>
    <w:rsid w:val="00C25DBF"/>
    <w:rsid w:val="00C36B17"/>
    <w:rsid w:val="00C41F9C"/>
    <w:rsid w:val="00C44821"/>
    <w:rsid w:val="00C45165"/>
    <w:rsid w:val="00C501B5"/>
    <w:rsid w:val="00C64279"/>
    <w:rsid w:val="00CB09CF"/>
    <w:rsid w:val="00CB17B5"/>
    <w:rsid w:val="00CC11AD"/>
    <w:rsid w:val="00CC2E8F"/>
    <w:rsid w:val="00CD7CA4"/>
    <w:rsid w:val="00CE1263"/>
    <w:rsid w:val="00CF2220"/>
    <w:rsid w:val="00D016AA"/>
    <w:rsid w:val="00D233BA"/>
    <w:rsid w:val="00D30A91"/>
    <w:rsid w:val="00D701A8"/>
    <w:rsid w:val="00D86487"/>
    <w:rsid w:val="00DB747A"/>
    <w:rsid w:val="00DC3CE8"/>
    <w:rsid w:val="00DE6EBD"/>
    <w:rsid w:val="00DF60C6"/>
    <w:rsid w:val="00DF6ECB"/>
    <w:rsid w:val="00E038F4"/>
    <w:rsid w:val="00E06301"/>
    <w:rsid w:val="00E06E7C"/>
    <w:rsid w:val="00E10852"/>
    <w:rsid w:val="00E12CFF"/>
    <w:rsid w:val="00E145F2"/>
    <w:rsid w:val="00E14C3C"/>
    <w:rsid w:val="00E234DD"/>
    <w:rsid w:val="00E23C89"/>
    <w:rsid w:val="00E24B03"/>
    <w:rsid w:val="00E25C43"/>
    <w:rsid w:val="00E30A6D"/>
    <w:rsid w:val="00E33F36"/>
    <w:rsid w:val="00E47ADF"/>
    <w:rsid w:val="00E47AF3"/>
    <w:rsid w:val="00E52FA5"/>
    <w:rsid w:val="00E60A06"/>
    <w:rsid w:val="00E64E4F"/>
    <w:rsid w:val="00E74046"/>
    <w:rsid w:val="00E93FB6"/>
    <w:rsid w:val="00EA5185"/>
    <w:rsid w:val="00EA7289"/>
    <w:rsid w:val="00EB4C8D"/>
    <w:rsid w:val="00EC0EDE"/>
    <w:rsid w:val="00EC6A58"/>
    <w:rsid w:val="00EC7E40"/>
    <w:rsid w:val="00ED2B2E"/>
    <w:rsid w:val="00ED6DC2"/>
    <w:rsid w:val="00EE12A3"/>
    <w:rsid w:val="00EE14E7"/>
    <w:rsid w:val="00EF0F72"/>
    <w:rsid w:val="00EF14E3"/>
    <w:rsid w:val="00EF2329"/>
    <w:rsid w:val="00F01496"/>
    <w:rsid w:val="00F15089"/>
    <w:rsid w:val="00F21028"/>
    <w:rsid w:val="00F22E4A"/>
    <w:rsid w:val="00F27A64"/>
    <w:rsid w:val="00F30A89"/>
    <w:rsid w:val="00F31F1A"/>
    <w:rsid w:val="00F34EEE"/>
    <w:rsid w:val="00F370AA"/>
    <w:rsid w:val="00F4126B"/>
    <w:rsid w:val="00F44B95"/>
    <w:rsid w:val="00F450AC"/>
    <w:rsid w:val="00F758D7"/>
    <w:rsid w:val="00F97D23"/>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title1">
    <w:name w:val="title1"/>
    <w:rsid w:val="007D3B96"/>
    <w:rPr>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69DC-C83E-44C5-855C-C6389754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Judith Simpson</cp:lastModifiedBy>
  <cp:revision>2</cp:revision>
  <cp:lastPrinted>2022-03-22T10:31:00Z</cp:lastPrinted>
  <dcterms:created xsi:type="dcterms:W3CDTF">2022-03-30T18:27:00Z</dcterms:created>
  <dcterms:modified xsi:type="dcterms:W3CDTF">2022-03-30T18:27:00Z</dcterms:modified>
</cp:coreProperties>
</file>