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A36535" w:rsidRDefault="00A36535" w:rsidP="00C64279">
            <w:pPr>
              <w:rPr>
                <w:rFonts w:ascii="Tahoma" w:hAnsi="Tahoma" w:cs="Tahoma"/>
                <w:b/>
                <w:color w:val="003671"/>
                <w:sz w:val="28"/>
                <w:szCs w:val="28"/>
              </w:rPr>
            </w:pPr>
            <w:r w:rsidRPr="00A36535">
              <w:rPr>
                <w:rFonts w:ascii="Tahoma" w:hAnsi="Tahoma" w:cs="Tahoma"/>
                <w:b/>
                <w:color w:val="003671"/>
                <w:sz w:val="28"/>
                <w:szCs w:val="28"/>
              </w:rPr>
              <w:t>Justice Services Support Unit Evidential Text Processor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AC5FD7" w:rsidRDefault="00A36535" w:rsidP="00DC3CE8">
            <w:pPr>
              <w:rPr>
                <w:rFonts w:ascii="Tahoma" w:hAnsi="Tahoma" w:cs="Tahoma"/>
                <w:color w:val="1F3864" w:themeColor="accent5" w:themeShade="80"/>
                <w:sz w:val="24"/>
                <w:szCs w:val="24"/>
              </w:rPr>
            </w:pPr>
            <w:r w:rsidRPr="00AC5FD7">
              <w:rPr>
                <w:rFonts w:ascii="Tahoma" w:hAnsi="Tahoma" w:cs="Tahoma"/>
                <w:color w:val="1F3864" w:themeColor="accent5" w:themeShade="80"/>
                <w:sz w:val="24"/>
                <w:szCs w:val="24"/>
              </w:rPr>
              <w:t>D</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AC5FD7" w:rsidRDefault="00A36535" w:rsidP="00DC3CE8">
            <w:pPr>
              <w:rPr>
                <w:rFonts w:ascii="Tahoma" w:hAnsi="Tahoma" w:cs="Tahoma"/>
                <w:color w:val="1F3864" w:themeColor="accent5" w:themeShade="80"/>
                <w:sz w:val="24"/>
                <w:szCs w:val="24"/>
              </w:rPr>
            </w:pPr>
            <w:r w:rsidRPr="00AC5FD7">
              <w:rPr>
                <w:rFonts w:ascii="Tahoma" w:hAnsi="Tahoma" w:cs="Tahoma"/>
                <w:color w:val="1F3864" w:themeColor="accent5" w:themeShade="80"/>
                <w:sz w:val="24"/>
                <w:szCs w:val="24"/>
              </w:rPr>
              <w:t>Operational Support</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AC5FD7" w:rsidRDefault="00A36535" w:rsidP="00DC3CE8">
            <w:pPr>
              <w:rPr>
                <w:rFonts w:ascii="Tahoma" w:hAnsi="Tahoma" w:cs="Tahoma"/>
                <w:color w:val="1F3864" w:themeColor="accent5" w:themeShade="80"/>
                <w:sz w:val="24"/>
                <w:szCs w:val="24"/>
              </w:rPr>
            </w:pPr>
            <w:r w:rsidRPr="00AC5FD7">
              <w:rPr>
                <w:rFonts w:ascii="Tahoma" w:hAnsi="Tahoma" w:cs="Tahoma"/>
                <w:color w:val="1F3864" w:themeColor="accent5" w:themeShade="80"/>
                <w:sz w:val="24"/>
                <w:szCs w:val="24"/>
              </w:rPr>
              <w:t xml:space="preserve">Justice Services </w:t>
            </w:r>
            <w:r w:rsidR="003C63FB">
              <w:rPr>
                <w:rFonts w:ascii="Tahoma" w:hAnsi="Tahoma" w:cs="Tahoma"/>
                <w:color w:val="1F3864" w:themeColor="accent5" w:themeShade="80"/>
                <w:sz w:val="24"/>
                <w:szCs w:val="24"/>
              </w:rPr>
              <w:t>Supervisor</w:t>
            </w:r>
          </w:p>
          <w:p w:rsidR="00A36535" w:rsidRPr="00AC5FD7" w:rsidRDefault="00A36535" w:rsidP="00DC3CE8">
            <w:pPr>
              <w:rPr>
                <w:rFonts w:ascii="Tahoma" w:hAnsi="Tahoma" w:cs="Tahoma"/>
                <w:color w:val="1F3864" w:themeColor="accent5" w:themeShade="80"/>
                <w:sz w:val="24"/>
                <w:szCs w:val="24"/>
              </w:rPr>
            </w:pP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AC5FD7" w:rsidRDefault="00AC5FD7" w:rsidP="00DC3CE8">
            <w:pPr>
              <w:rPr>
                <w:rFonts w:ascii="Tahoma" w:hAnsi="Tahoma" w:cs="Tahoma"/>
                <w:color w:val="1F3864" w:themeColor="accent5" w:themeShade="80"/>
                <w:sz w:val="24"/>
                <w:szCs w:val="24"/>
              </w:rPr>
            </w:pPr>
            <w:r w:rsidRPr="00AC5FD7">
              <w:rPr>
                <w:rFonts w:ascii="Tahoma" w:hAnsi="Tahoma" w:cs="Tahoma"/>
                <w:sz w:val="24"/>
                <w:szCs w:val="24"/>
              </w:rPr>
              <w:t>NA</w:t>
            </w:r>
          </w:p>
        </w:tc>
      </w:tr>
      <w:tr w:rsidR="00A36535" w:rsidRPr="00C36B17" w:rsidTr="00EC0EDE">
        <w:trPr>
          <w:trHeight w:val="409"/>
        </w:trPr>
        <w:tc>
          <w:tcPr>
            <w:tcW w:w="2263" w:type="dxa"/>
            <w:vAlign w:val="center"/>
          </w:tcPr>
          <w:p w:rsidR="00A36535" w:rsidRPr="00C41F9C" w:rsidRDefault="00A36535" w:rsidP="00DC3CE8">
            <w:pPr>
              <w:rPr>
                <w:rFonts w:ascii="Tahoma" w:hAnsi="Tahoma" w:cs="Tahoma"/>
                <w:b/>
                <w:color w:val="003671"/>
                <w:sz w:val="24"/>
                <w:szCs w:val="24"/>
              </w:rPr>
            </w:pPr>
          </w:p>
        </w:tc>
        <w:tc>
          <w:tcPr>
            <w:tcW w:w="6753" w:type="dxa"/>
            <w:vAlign w:val="center"/>
          </w:tcPr>
          <w:p w:rsidR="00A36535" w:rsidRPr="00AC5FD7" w:rsidRDefault="00A36535" w:rsidP="00DC3CE8">
            <w:pPr>
              <w:rPr>
                <w:rFonts w:ascii="Tahoma" w:hAnsi="Tahoma" w:cs="Tahoma"/>
                <w:color w:val="1F3864" w:themeColor="accent5" w:themeShade="80"/>
                <w:sz w:val="24"/>
                <w:szCs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0952B6" w:rsidRPr="00AC5FD7" w:rsidRDefault="008438A3" w:rsidP="009A6E91">
            <w:pPr>
              <w:spacing w:after="200" w:line="276" w:lineRule="auto"/>
              <w:rPr>
                <w:rFonts w:ascii="Tahoma" w:eastAsia="Times New Roman" w:hAnsi="Tahoma" w:cs="Tahoma"/>
                <w:color w:val="000000" w:themeColor="text1"/>
                <w:spacing w:val="-2"/>
                <w:kern w:val="24"/>
                <w:sz w:val="24"/>
                <w:szCs w:val="24"/>
              </w:rPr>
            </w:pPr>
            <w:r w:rsidRPr="00AC5FD7">
              <w:rPr>
                <w:rFonts w:ascii="Tahoma" w:eastAsia="Times New Roman" w:hAnsi="Tahoma" w:cs="Tahoma"/>
                <w:color w:val="000000" w:themeColor="text1"/>
                <w:spacing w:val="-2"/>
                <w:kern w:val="24"/>
                <w:sz w:val="24"/>
                <w:szCs w:val="24"/>
              </w:rPr>
              <w:t>The Justice Services Support Unit (JSSU) Evidential Text Processor/Typist role is based within the JSSU located at Staffordshire Police HQ, Weston Road Stafford.</w:t>
            </w:r>
          </w:p>
          <w:p w:rsidR="008438A3" w:rsidRPr="00AC5FD7" w:rsidRDefault="008438A3" w:rsidP="009A6E91">
            <w:pPr>
              <w:spacing w:after="200" w:line="276" w:lineRule="auto"/>
              <w:rPr>
                <w:rFonts w:ascii="Tahoma" w:eastAsia="Times New Roman" w:hAnsi="Tahoma" w:cs="Tahoma"/>
                <w:color w:val="000000" w:themeColor="text1"/>
                <w:spacing w:val="-2"/>
                <w:kern w:val="24"/>
                <w:sz w:val="24"/>
                <w:szCs w:val="24"/>
              </w:rPr>
            </w:pPr>
            <w:r w:rsidRPr="00AC5FD7">
              <w:rPr>
                <w:rFonts w:ascii="Tahoma" w:eastAsia="Times New Roman" w:hAnsi="Tahoma" w:cs="Tahoma"/>
                <w:color w:val="000000" w:themeColor="text1"/>
                <w:spacing w:val="-2"/>
                <w:kern w:val="24"/>
                <w:sz w:val="24"/>
                <w:szCs w:val="24"/>
              </w:rPr>
              <w:t>The JSSU forms an integral part of the Force’s Justice Services area of business, its purpose is to communicate, update, maintain and correct information across a wide range of IT systems. The department deals with the receipt, evaluation and dissemination of data from a range of sources, including partner agencies.</w:t>
            </w:r>
          </w:p>
          <w:p w:rsidR="008438A3" w:rsidRPr="00AC5FD7" w:rsidRDefault="008438A3" w:rsidP="009A6E91">
            <w:pPr>
              <w:spacing w:after="200" w:line="276" w:lineRule="auto"/>
              <w:rPr>
                <w:rFonts w:ascii="Tahoma" w:eastAsia="Times New Roman" w:hAnsi="Tahoma" w:cs="Tahoma"/>
                <w:color w:val="000000" w:themeColor="text1"/>
                <w:spacing w:val="-2"/>
                <w:kern w:val="24"/>
                <w:sz w:val="24"/>
                <w:szCs w:val="24"/>
              </w:rPr>
            </w:pPr>
            <w:r w:rsidRPr="00AC5FD7">
              <w:rPr>
                <w:rFonts w:ascii="Tahoma" w:eastAsia="Times New Roman" w:hAnsi="Tahoma" w:cs="Tahoma"/>
                <w:color w:val="000000" w:themeColor="text1"/>
                <w:spacing w:val="-2"/>
                <w:kern w:val="24"/>
                <w:sz w:val="24"/>
                <w:szCs w:val="24"/>
              </w:rPr>
              <w:t xml:space="preserve">The post holder will be called upon to undertake a number of administrative duties relating to the efficient and effective preparation of prosecution files for </w:t>
            </w:r>
            <w:r w:rsidR="009D279A" w:rsidRPr="00AC5FD7">
              <w:rPr>
                <w:rFonts w:ascii="Tahoma" w:eastAsia="Times New Roman" w:hAnsi="Tahoma" w:cs="Tahoma"/>
                <w:color w:val="000000" w:themeColor="text1"/>
                <w:spacing w:val="-2"/>
                <w:kern w:val="24"/>
                <w:sz w:val="24"/>
                <w:szCs w:val="24"/>
              </w:rPr>
              <w:t>cases that will be held at either Magistrate’s or Crown Court.</w:t>
            </w:r>
          </w:p>
          <w:p w:rsidR="009D279A" w:rsidRPr="00C36B17" w:rsidRDefault="009D279A" w:rsidP="009A6E91">
            <w:pPr>
              <w:spacing w:after="200" w:line="276" w:lineRule="auto"/>
              <w:rPr>
                <w:rFonts w:ascii="Tahoma" w:eastAsia="Times New Roman" w:hAnsi="Tahoma" w:cs="Tahoma"/>
                <w:color w:val="000000" w:themeColor="text1"/>
                <w:spacing w:val="-2"/>
                <w:kern w:val="24"/>
              </w:rPr>
            </w:pP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A76C7A" w:rsidRDefault="00A76C7A" w:rsidP="009A6E91">
            <w:pPr>
              <w:rPr>
                <w:rFonts w:ascii="Tahoma" w:hAnsi="Tahoma" w:cs="Tahoma"/>
                <w:color w:val="1F3864" w:themeColor="accent5" w:themeShade="80"/>
              </w:rPr>
            </w:pPr>
          </w:p>
          <w:p w:rsidR="009E54CF" w:rsidRPr="00AC5FD7" w:rsidRDefault="009E54CF" w:rsidP="009E54CF">
            <w:pPr>
              <w:pStyle w:val="ListParagraph"/>
              <w:numPr>
                <w:ilvl w:val="0"/>
                <w:numId w:val="34"/>
              </w:numPr>
              <w:rPr>
                <w:rFonts w:ascii="Tahoma" w:hAnsi="Tahoma" w:cs="Tahoma"/>
              </w:rPr>
            </w:pPr>
            <w:r w:rsidRPr="00AC5FD7">
              <w:rPr>
                <w:rFonts w:ascii="Tahoma" w:hAnsi="Tahoma" w:cs="Tahoma"/>
              </w:rPr>
              <w:t>Undertake word processing in connection with prosecution files, witness statements and reports as required.</w:t>
            </w:r>
          </w:p>
          <w:p w:rsidR="009E54CF" w:rsidRPr="00AC5FD7" w:rsidRDefault="009E54CF" w:rsidP="009E54CF">
            <w:pPr>
              <w:pStyle w:val="ListParagraph"/>
              <w:numPr>
                <w:ilvl w:val="0"/>
                <w:numId w:val="34"/>
              </w:numPr>
              <w:rPr>
                <w:rFonts w:ascii="Tahoma" w:hAnsi="Tahoma" w:cs="Tahoma"/>
              </w:rPr>
            </w:pPr>
            <w:r w:rsidRPr="00AC5FD7">
              <w:rPr>
                <w:rFonts w:ascii="Tahoma" w:hAnsi="Tahoma" w:cs="Tahoma"/>
              </w:rPr>
              <w:t>Prepare full transcripts from audio or video sources of significant witnesses and offenders in accordance with the Prosecution Team Manual of Guidance.</w:t>
            </w:r>
          </w:p>
          <w:p w:rsidR="009E54CF" w:rsidRPr="00AC5FD7" w:rsidRDefault="009E54CF" w:rsidP="009E54CF">
            <w:pPr>
              <w:pStyle w:val="ListParagraph"/>
              <w:numPr>
                <w:ilvl w:val="0"/>
                <w:numId w:val="34"/>
              </w:numPr>
              <w:rPr>
                <w:rFonts w:ascii="Tahoma" w:hAnsi="Tahoma" w:cs="Tahoma"/>
              </w:rPr>
            </w:pPr>
            <w:r w:rsidRPr="00AC5FD7">
              <w:rPr>
                <w:rFonts w:ascii="Tahoma" w:hAnsi="Tahoma" w:cs="Tahoma"/>
              </w:rPr>
              <w:t>Provide Records of Taped Interviews (ROTIs/taped summaries)</w:t>
            </w:r>
          </w:p>
          <w:p w:rsidR="004F30D8" w:rsidRPr="00AC5FD7" w:rsidRDefault="00AC5FD7" w:rsidP="00AC5FD7">
            <w:pPr>
              <w:pStyle w:val="ListParagraph"/>
              <w:numPr>
                <w:ilvl w:val="0"/>
                <w:numId w:val="34"/>
              </w:numPr>
              <w:spacing w:after="200" w:line="276" w:lineRule="auto"/>
              <w:rPr>
                <w:rFonts w:ascii="Tahoma" w:eastAsia="Times New Roman" w:hAnsi="Tahoma" w:cs="Tahoma"/>
                <w:spacing w:val="-2"/>
                <w:kern w:val="24"/>
              </w:rPr>
            </w:pPr>
            <w:r w:rsidRPr="00AC5FD7">
              <w:rPr>
                <w:rFonts w:ascii="Tahoma" w:eastAsia="Times New Roman" w:hAnsi="Tahoma" w:cs="Tahoma"/>
                <w:spacing w:val="-2"/>
                <w:kern w:val="24"/>
              </w:rPr>
              <w:t>U</w:t>
            </w:r>
            <w:r w:rsidR="004F30D8" w:rsidRPr="00AC5FD7">
              <w:rPr>
                <w:rFonts w:ascii="Tahoma" w:eastAsia="Times New Roman" w:hAnsi="Tahoma" w:cs="Tahoma"/>
                <w:spacing w:val="-2"/>
                <w:kern w:val="24"/>
              </w:rPr>
              <w:t>se of a QWERTY keyboard or voice recognition software to process statements of evidence and prepare summaries of interviews, all of which form part of prosecution files and ensure compliance with legal and Force policy guidelines in respect of interview transcripts.</w:t>
            </w:r>
          </w:p>
          <w:p w:rsidR="004F30D8" w:rsidRPr="009E54CF" w:rsidRDefault="004F30D8" w:rsidP="004F30D8">
            <w:pPr>
              <w:pStyle w:val="ListParagraph"/>
              <w:numPr>
                <w:ilvl w:val="0"/>
                <w:numId w:val="34"/>
              </w:numPr>
              <w:rPr>
                <w:rFonts w:ascii="Tahoma" w:hAnsi="Tahoma" w:cs="Tahoma"/>
                <w:color w:val="1F3864" w:themeColor="accent5" w:themeShade="80"/>
              </w:rPr>
            </w:pPr>
            <w:r w:rsidRPr="00AC5FD7">
              <w:rPr>
                <w:rFonts w:ascii="Tahoma" w:eastAsia="Times New Roman" w:hAnsi="Tahoma" w:cs="Tahoma"/>
                <w:spacing w:val="-2"/>
                <w:kern w:val="24"/>
              </w:rPr>
              <w:t>The post holder will also be responsible for the secure storage, retention and retrieval of all audio and visual media, i.e. tapes, DVDs etc.</w:t>
            </w:r>
          </w:p>
        </w:tc>
      </w:tr>
      <w:tr w:rsidR="00DC3CE8" w:rsidRPr="00C36B17" w:rsidTr="00AC5FD7">
        <w:trPr>
          <w:trHeight w:val="2875"/>
        </w:trPr>
        <w:tc>
          <w:tcPr>
            <w:tcW w:w="9016" w:type="dxa"/>
          </w:tcPr>
          <w:p w:rsidR="00DC3CE8" w:rsidRPr="00AC5FD7" w:rsidRDefault="00DC3CE8" w:rsidP="009A6E91">
            <w:pPr>
              <w:rPr>
                <w:rFonts w:ascii="Tahoma" w:hAnsi="Tahoma" w:cs="Tahoma"/>
                <w:color w:val="003671"/>
              </w:rPr>
            </w:pPr>
            <w:r w:rsidRPr="00682B50">
              <w:rPr>
                <w:rFonts w:ascii="Tahoma" w:hAnsi="Tahoma" w:cs="Tahoma"/>
                <w:b/>
                <w:color w:val="003671"/>
              </w:rPr>
              <w:lastRenderedPageBreak/>
              <w:t>And to be accountable for:</w:t>
            </w:r>
            <w:r w:rsidRPr="00C41F9C">
              <w:rPr>
                <w:rFonts w:ascii="Tahoma" w:hAnsi="Tahoma" w:cs="Tahoma"/>
                <w:color w:val="003671"/>
              </w:rPr>
              <w:t xml:space="preserve">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w:t>
            </w:r>
            <w:r w:rsidR="00AC5FD7">
              <w:rPr>
                <w:rFonts w:ascii="Tahoma" w:hAnsi="Tahoma" w:cs="Tahoma"/>
                <w:color w:val="003671"/>
              </w:rPr>
              <w:t>measured and owned by this role)</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9E54CF"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9E54CF"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9E54CF"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9E54CF" w:rsidP="0089177D">
            <w:pPr>
              <w:rPr>
                <w:rFonts w:ascii="Tahoma" w:hAnsi="Tahoma" w:cs="Tahoma"/>
                <w:color w:val="003671"/>
              </w:rPr>
            </w:pPr>
            <w:r>
              <w:rPr>
                <w:rFonts w:ascii="Tahoma" w:hAnsi="Tahoma" w:cs="Tahoma"/>
                <w:color w:val="003671"/>
              </w:rPr>
              <w:t>1b</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9E54CF"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9E54CF"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9E54CF"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9E54CF" w:rsidP="0089177D">
            <w:pPr>
              <w:rPr>
                <w:rFonts w:ascii="Tahoma" w:hAnsi="Tahoma" w:cs="Tahoma"/>
                <w:color w:val="003671"/>
              </w:rPr>
            </w:pPr>
            <w:r>
              <w:rPr>
                <w:rFonts w:ascii="Tahoma" w:hAnsi="Tahoma" w:cs="Tahoma"/>
                <w:color w:val="003671"/>
              </w:rPr>
              <w:t>1a</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D62AE3" w:rsidP="0089177D">
            <w:pPr>
              <w:rPr>
                <w:rFonts w:ascii="Tahoma" w:hAnsi="Tahoma" w:cs="Tahoma"/>
                <w:color w:val="003671"/>
              </w:rPr>
            </w:pPr>
            <w:r>
              <w:rPr>
                <w:rFonts w:ascii="Tahoma" w:hAnsi="Tahoma" w:cs="Tahoma"/>
                <w:color w:val="003671"/>
              </w:rPr>
              <w:t>1a</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D62AE3" w:rsidP="0089177D">
            <w:pPr>
              <w:rPr>
                <w:rFonts w:ascii="Tahoma" w:hAnsi="Tahoma" w:cs="Tahoma"/>
                <w:color w:val="003671"/>
              </w:rPr>
            </w:pPr>
            <w:r>
              <w:rPr>
                <w:rFonts w:ascii="Tahoma" w:hAnsi="Tahoma" w:cs="Tahoma"/>
                <w:color w:val="003671"/>
              </w:rPr>
              <w:t>1a</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D62AE3" w:rsidP="0089177D">
            <w:pPr>
              <w:rPr>
                <w:rFonts w:ascii="Tahoma" w:hAnsi="Tahoma" w:cs="Tahoma"/>
                <w:color w:val="003671"/>
              </w:rPr>
            </w:pPr>
            <w:r>
              <w:rPr>
                <w:rFonts w:ascii="Tahoma" w:hAnsi="Tahoma" w:cs="Tahoma"/>
                <w:color w:val="003671"/>
              </w:rPr>
              <w:t>1a</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D62AE3" w:rsidP="0089177D">
            <w:pPr>
              <w:rPr>
                <w:rFonts w:ascii="Tahoma" w:hAnsi="Tahoma" w:cs="Tahoma"/>
                <w:color w:val="003671"/>
              </w:rPr>
            </w:pPr>
            <w:r>
              <w:rPr>
                <w:rFonts w:ascii="Tahoma" w:hAnsi="Tahoma" w:cs="Tahoma"/>
                <w:color w:val="003671"/>
              </w:rPr>
              <w:t>1a</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8438A3" w:rsidRPr="00C36B17" w:rsidRDefault="008438A3" w:rsidP="002543BF">
            <w:pPr>
              <w:pStyle w:val="ListParagraph"/>
              <w:numPr>
                <w:ilvl w:val="0"/>
                <w:numId w:val="30"/>
              </w:numPr>
              <w:ind w:right="124"/>
              <w:rPr>
                <w:rFonts w:ascii="Tahoma" w:hAnsi="Tahoma" w:cs="Tahoma"/>
                <w:sz w:val="22"/>
                <w:szCs w:val="22"/>
              </w:rPr>
            </w:pPr>
            <w:r>
              <w:rPr>
                <w:rFonts w:ascii="Tahoma" w:hAnsi="Tahoma" w:cs="Tahoma"/>
                <w:sz w:val="22"/>
                <w:szCs w:val="22"/>
              </w:rPr>
              <w:t>Previous experience of working in an administrative role with the ability to prioritise own workload and time; working methodically and accurately with minimal supervision</w:t>
            </w:r>
          </w:p>
        </w:tc>
        <w:tc>
          <w:tcPr>
            <w:tcW w:w="4508" w:type="dxa"/>
          </w:tcPr>
          <w:p w:rsidR="00CB09CF" w:rsidRPr="00C36B17" w:rsidRDefault="008438A3" w:rsidP="002543BF">
            <w:pPr>
              <w:pStyle w:val="ListParagraph"/>
              <w:numPr>
                <w:ilvl w:val="0"/>
                <w:numId w:val="30"/>
              </w:numPr>
              <w:ind w:right="124"/>
              <w:rPr>
                <w:rFonts w:ascii="Tahoma" w:hAnsi="Tahoma" w:cs="Tahoma"/>
                <w:sz w:val="22"/>
                <w:szCs w:val="22"/>
              </w:rPr>
            </w:pPr>
            <w:r>
              <w:rPr>
                <w:rFonts w:ascii="Tahoma" w:hAnsi="Tahoma" w:cs="Tahoma"/>
                <w:sz w:val="22"/>
                <w:szCs w:val="22"/>
              </w:rPr>
              <w:t>Demonstrable experience and regular use of the Microsoft Windows family of operating systems, and, be prepared to learn new computer packages/force networked systems</w:t>
            </w:r>
          </w:p>
        </w:tc>
      </w:tr>
    </w:tbl>
    <w:p w:rsidR="00CE1263" w:rsidRDefault="00CE1263">
      <w:pPr>
        <w:rPr>
          <w:rFonts w:ascii="Tahoma" w:hAnsi="Tahoma" w:cs="Tahoma"/>
        </w:rPr>
      </w:pPr>
    </w:p>
    <w:p w:rsidR="00AC5FD7" w:rsidRDefault="00AC5FD7">
      <w:pPr>
        <w:rPr>
          <w:rFonts w:ascii="Tahoma" w:hAnsi="Tahoma" w:cs="Tahoma"/>
        </w:rPr>
      </w:pPr>
    </w:p>
    <w:p w:rsidR="00AC5FD7" w:rsidRPr="00C36B17" w:rsidRDefault="00AC5FD7">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682B50" w:rsidP="003A514D">
            <w:pPr>
              <w:tabs>
                <w:tab w:val="left" w:pos="3572"/>
              </w:tabs>
              <w:rPr>
                <w:rFonts w:ascii="Tahoma" w:eastAsia="Times New Roman" w:hAnsi="Tahoma" w:cs="Tahoma"/>
                <w:b/>
                <w:bCs/>
                <w:color w:val="FFFFFF" w:themeColor="background1"/>
                <w:spacing w:val="-2"/>
                <w:kern w:val="24"/>
                <w:lang w:eastAsia="en-GB"/>
              </w:rPr>
            </w:pPr>
            <w:r>
              <w:rPr>
                <w:rFonts w:ascii="Tahoma" w:eastAsia="Times New Roman" w:hAnsi="Tahoma" w:cs="Tahoma"/>
                <w:b/>
                <w:bCs/>
                <w:color w:val="FFFFFF" w:themeColor="background1"/>
                <w:spacing w:val="-2"/>
                <w:kern w:val="24"/>
                <w:lang w:eastAsia="en-GB"/>
              </w:rPr>
              <w:lastRenderedPageBreak/>
              <w:t xml:space="preserve">Technical/Operational </w:t>
            </w:r>
            <w:r w:rsidR="000B34F2"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7D3984" w:rsidRDefault="007D3984" w:rsidP="007D3984">
            <w:pPr>
              <w:pStyle w:val="ListParagraph"/>
              <w:numPr>
                <w:ilvl w:val="0"/>
                <w:numId w:val="30"/>
              </w:numPr>
              <w:ind w:right="124"/>
              <w:rPr>
                <w:rFonts w:ascii="Tahoma" w:hAnsi="Tahoma" w:cs="Tahoma"/>
                <w:sz w:val="22"/>
                <w:szCs w:val="22"/>
              </w:rPr>
            </w:pPr>
            <w:r>
              <w:rPr>
                <w:rFonts w:ascii="Tahoma" w:hAnsi="Tahoma" w:cs="Tahoma"/>
                <w:sz w:val="22"/>
                <w:szCs w:val="22"/>
              </w:rPr>
              <w:t>RSA level II or equivalent typing/keyboard skills</w:t>
            </w:r>
          </w:p>
          <w:p w:rsidR="00CB09CF" w:rsidRPr="00C36B17" w:rsidRDefault="007D3984" w:rsidP="007D3984">
            <w:pPr>
              <w:pStyle w:val="ListParagraph"/>
              <w:numPr>
                <w:ilvl w:val="0"/>
                <w:numId w:val="30"/>
              </w:numPr>
              <w:tabs>
                <w:tab w:val="left" w:pos="3572"/>
              </w:tabs>
              <w:rPr>
                <w:rFonts w:ascii="Tahoma" w:eastAsia="Times New Roman" w:hAnsi="Tahoma" w:cs="Tahoma"/>
                <w:bCs/>
                <w:spacing w:val="-2"/>
                <w:kern w:val="24"/>
                <w:sz w:val="22"/>
                <w:szCs w:val="22"/>
              </w:rPr>
            </w:pPr>
            <w:r>
              <w:rPr>
                <w:rFonts w:ascii="Tahoma" w:hAnsi="Tahoma" w:cs="Tahoma"/>
                <w:sz w:val="22"/>
                <w:szCs w:val="22"/>
              </w:rPr>
              <w:t>Accurate typing speed of more than 35 WPM</w:t>
            </w:r>
          </w:p>
        </w:tc>
        <w:tc>
          <w:tcPr>
            <w:tcW w:w="4513" w:type="dxa"/>
            <w:gridSpan w:val="4"/>
          </w:tcPr>
          <w:p w:rsidR="00CB09CF" w:rsidRPr="00C36B17" w:rsidRDefault="00CB09CF" w:rsidP="002543BF">
            <w:pPr>
              <w:pStyle w:val="ListParagraph"/>
              <w:numPr>
                <w:ilvl w:val="0"/>
                <w:numId w:val="30"/>
              </w:numPr>
              <w:tabs>
                <w:tab w:val="left" w:pos="3572"/>
              </w:tabs>
              <w:rPr>
                <w:rFonts w:ascii="Tahoma" w:eastAsia="Times New Roman" w:hAnsi="Tahoma" w:cs="Tahoma"/>
                <w:bCs/>
                <w:spacing w:val="-2"/>
                <w:kern w:val="24"/>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7D3984">
              <w:rPr>
                <w:rFonts w:ascii="Tahoma" w:eastAsia="Times New Roman" w:hAnsi="Tahoma" w:cs="Tahoma"/>
                <w:highlight w:val="yellow"/>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Pr="00AC5FD7" w:rsidRDefault="000B34F2" w:rsidP="00AC5FD7">
            <w:pPr>
              <w:autoSpaceDE w:val="0"/>
              <w:autoSpaceDN w:val="0"/>
              <w:adjustRightInd w:val="0"/>
              <w:spacing w:after="156"/>
              <w:rPr>
                <w:rFonts w:ascii="Tahoma" w:hAnsi="Tahoma" w:cs="Tahoma"/>
                <w:color w:val="002060"/>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0A2411" w:rsidP="002543BF">
            <w:pPr>
              <w:pStyle w:val="ListParagraph"/>
              <w:numPr>
                <w:ilvl w:val="0"/>
                <w:numId w:val="30"/>
              </w:numPr>
              <w:rPr>
                <w:rFonts w:ascii="Tahoma" w:eastAsia="Times New Roman" w:hAnsi="Tahoma" w:cs="Tahoma"/>
                <w:bCs/>
                <w:color w:val="000000" w:themeColor="text1"/>
                <w:spacing w:val="-2"/>
                <w:kern w:val="24"/>
                <w:sz w:val="22"/>
                <w:szCs w:val="22"/>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4F30D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AC5F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4F30D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AC5FD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4F30D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4F30D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4F30D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4F30D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4F30D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4F30D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4F30D8"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7D3984">
              <w:rPr>
                <w:rFonts w:ascii="Tahoma" w:eastAsia="Times New Roman" w:hAnsi="Tahoma" w:cs="Tahoma"/>
                <w:bCs/>
                <w:color w:val="000000" w:themeColor="text1"/>
                <w:spacing w:val="-2"/>
                <w:kern w:val="24"/>
                <w:highlight w:val="yellow"/>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tbl>
      <w:tblPr>
        <w:tblStyle w:val="TableGrid"/>
        <w:tblW w:w="0" w:type="auto"/>
        <w:tblLook w:val="04A0" w:firstRow="1" w:lastRow="0" w:firstColumn="1" w:lastColumn="0" w:noHBand="0" w:noVBand="1"/>
      </w:tblPr>
      <w:tblGrid>
        <w:gridCol w:w="1048"/>
        <w:gridCol w:w="1207"/>
        <w:gridCol w:w="1567"/>
        <w:gridCol w:w="1323"/>
        <w:gridCol w:w="1395"/>
        <w:gridCol w:w="1235"/>
        <w:gridCol w:w="1241"/>
      </w:tblGrid>
      <w:tr w:rsidR="00682B50" w:rsidRPr="00C36B17" w:rsidTr="0014489D">
        <w:trPr>
          <w:trHeight w:val="205"/>
        </w:trPr>
        <w:tc>
          <w:tcPr>
            <w:tcW w:w="9016" w:type="dxa"/>
            <w:gridSpan w:val="7"/>
            <w:shd w:val="clear" w:color="auto" w:fill="003671"/>
          </w:tcPr>
          <w:p w:rsidR="00682B50" w:rsidRPr="00C36B17" w:rsidRDefault="00682B50"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682B50" w:rsidRPr="00C36B17" w:rsidTr="00682B50">
        <w:trPr>
          <w:trHeight w:val="510"/>
        </w:trPr>
        <w:tc>
          <w:tcPr>
            <w:tcW w:w="1048" w:type="dxa"/>
          </w:tcPr>
          <w:p w:rsidR="00682B50" w:rsidRPr="00C36B17" w:rsidRDefault="00682B50"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Base</w:t>
            </w:r>
          </w:p>
        </w:tc>
        <w:tc>
          <w:tcPr>
            <w:tcW w:w="1207" w:type="dxa"/>
          </w:tcPr>
          <w:p w:rsidR="00682B50" w:rsidRPr="00C36B17" w:rsidRDefault="00682B50"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7"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323"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395"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235"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241" w:type="dxa"/>
          </w:tcPr>
          <w:p w:rsidR="00682B50" w:rsidRPr="00C36B17" w:rsidRDefault="00682B50"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682B50" w:rsidRPr="00C36B17" w:rsidTr="00682B50">
        <w:trPr>
          <w:trHeight w:val="329"/>
        </w:trPr>
        <w:tc>
          <w:tcPr>
            <w:tcW w:w="1048" w:type="dxa"/>
          </w:tcPr>
          <w:p w:rsidR="00682B50" w:rsidRPr="00682B50" w:rsidRDefault="007D3984"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207" w:type="dxa"/>
          </w:tcPr>
          <w:p w:rsidR="00682B50" w:rsidRPr="00682B50" w:rsidRDefault="007D3984"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567" w:type="dxa"/>
          </w:tcPr>
          <w:p w:rsidR="00682B50" w:rsidRPr="00682B50" w:rsidRDefault="00E811F4" w:rsidP="002543BF">
            <w:pPr>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323" w:type="dxa"/>
          </w:tcPr>
          <w:p w:rsidR="00682B50" w:rsidRPr="00682B50" w:rsidRDefault="007D3984" w:rsidP="002543BF">
            <w:pPr>
              <w:jc w:val="center"/>
              <w:rPr>
                <w:rFonts w:ascii="Tahoma" w:eastAsia="Times New Roman" w:hAnsi="Tahoma" w:cs="Tahoma"/>
                <w:bCs/>
                <w:spacing w:val="-2"/>
                <w:kern w:val="24"/>
              </w:rPr>
            </w:pPr>
            <w:r>
              <w:rPr>
                <w:rFonts w:ascii="Tahoma" w:eastAsia="Times New Roman" w:hAnsi="Tahoma" w:cs="Tahoma"/>
                <w:bCs/>
                <w:spacing w:val="-2"/>
                <w:kern w:val="24"/>
              </w:rPr>
              <w:t>1</w:t>
            </w:r>
          </w:p>
        </w:tc>
        <w:tc>
          <w:tcPr>
            <w:tcW w:w="1395" w:type="dxa"/>
          </w:tcPr>
          <w:p w:rsidR="00682B50" w:rsidRPr="00682B50" w:rsidRDefault="007D3984"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235" w:type="dxa"/>
          </w:tcPr>
          <w:p w:rsidR="00682B50" w:rsidRPr="00682B50" w:rsidRDefault="00E811F4"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241" w:type="dxa"/>
          </w:tcPr>
          <w:p w:rsidR="00682B50" w:rsidRPr="00682B50" w:rsidRDefault="007D3984"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C36B17" w:rsidRDefault="00AF108F" w:rsidP="00EA5185">
      <w:pPr>
        <w:rPr>
          <w:rFonts w:ascii="Tahoma" w:hAnsi="Tahoma" w:cs="Tahoma"/>
        </w:rPr>
      </w:pPr>
    </w:p>
    <w:sectPr w:rsidR="00AF108F" w:rsidRPr="00C36B17" w:rsidSect="00BA73CF">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76" w:rsidRDefault="00472A76" w:rsidP="000C2E9E">
      <w:pPr>
        <w:spacing w:after="0" w:line="240" w:lineRule="auto"/>
      </w:pPr>
      <w:r>
        <w:separator/>
      </w:r>
    </w:p>
  </w:endnote>
  <w:endnote w:type="continuationSeparator" w:id="0">
    <w:p w:rsidR="00472A76" w:rsidRDefault="00472A76"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678" w:rsidRDefault="00371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AC5FD7" w:rsidRPr="00AC5FD7">
      <w:rPr>
        <w:b/>
        <w:bCs/>
        <w:noProof/>
      </w:rPr>
      <w:t>4</w:t>
    </w:r>
    <w:r>
      <w:rPr>
        <w:b/>
        <w:bCs/>
        <w:noProof/>
      </w:rPr>
      <w:fldChar w:fldCharType="end"/>
    </w:r>
    <w:r>
      <w:rPr>
        <w:b/>
        <w:bCs/>
      </w:rPr>
      <w:t xml:space="preserve"> </w:t>
    </w:r>
    <w:r>
      <w:t>|</w:t>
    </w:r>
    <w:r>
      <w:rPr>
        <w:b/>
        <w:bCs/>
      </w:rPr>
      <w:t xml:space="preserve"> </w:t>
    </w:r>
    <w:r w:rsidR="00AA3B24">
      <w:t xml:space="preserve">Staffordshire Police Role Profile:  </w:t>
    </w:r>
    <w:r w:rsidR="00AC5FD7">
      <w:rPr>
        <w:b/>
      </w:rPr>
      <w:t>ETP</w:t>
    </w:r>
    <w:r w:rsidR="00EC0EDE">
      <w:t xml:space="preserve"> last updated: </w:t>
    </w:r>
    <w:r w:rsidR="00371678">
      <w:rPr>
        <w:b/>
      </w:rPr>
      <w:t>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678" w:rsidRDefault="00371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76" w:rsidRDefault="00472A76" w:rsidP="000C2E9E">
      <w:pPr>
        <w:spacing w:after="0" w:line="240" w:lineRule="auto"/>
      </w:pPr>
      <w:r>
        <w:separator/>
      </w:r>
    </w:p>
  </w:footnote>
  <w:footnote w:type="continuationSeparator" w:id="0">
    <w:p w:rsidR="00472A76" w:rsidRDefault="00472A76"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678" w:rsidRDefault="00371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678" w:rsidRDefault="00371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0"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06B52"/>
    <w:multiLevelType w:val="hybridMultilevel"/>
    <w:tmpl w:val="5204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6"/>
  </w:num>
  <w:num w:numId="4">
    <w:abstractNumId w:val="21"/>
  </w:num>
  <w:num w:numId="5">
    <w:abstractNumId w:val="30"/>
  </w:num>
  <w:num w:numId="6">
    <w:abstractNumId w:val="25"/>
  </w:num>
  <w:num w:numId="7">
    <w:abstractNumId w:val="20"/>
  </w:num>
  <w:num w:numId="8">
    <w:abstractNumId w:val="26"/>
  </w:num>
  <w:num w:numId="9">
    <w:abstractNumId w:val="0"/>
  </w:num>
  <w:num w:numId="10">
    <w:abstractNumId w:val="14"/>
  </w:num>
  <w:num w:numId="11">
    <w:abstractNumId w:val="11"/>
  </w:num>
  <w:num w:numId="12">
    <w:abstractNumId w:val="15"/>
  </w:num>
  <w:num w:numId="13">
    <w:abstractNumId w:val="29"/>
  </w:num>
  <w:num w:numId="14">
    <w:abstractNumId w:val="32"/>
  </w:num>
  <w:num w:numId="15">
    <w:abstractNumId w:val="7"/>
  </w:num>
  <w:num w:numId="16">
    <w:abstractNumId w:val="2"/>
  </w:num>
  <w:num w:numId="17">
    <w:abstractNumId w:val="31"/>
  </w:num>
  <w:num w:numId="18">
    <w:abstractNumId w:val="27"/>
  </w:num>
  <w:num w:numId="19">
    <w:abstractNumId w:val="24"/>
  </w:num>
  <w:num w:numId="20">
    <w:abstractNumId w:val="18"/>
  </w:num>
  <w:num w:numId="21">
    <w:abstractNumId w:val="5"/>
  </w:num>
  <w:num w:numId="22">
    <w:abstractNumId w:val="12"/>
  </w:num>
  <w:num w:numId="23">
    <w:abstractNumId w:val="13"/>
  </w:num>
  <w:num w:numId="24">
    <w:abstractNumId w:val="3"/>
  </w:num>
  <w:num w:numId="25">
    <w:abstractNumId w:val="16"/>
  </w:num>
  <w:num w:numId="26">
    <w:abstractNumId w:val="33"/>
  </w:num>
  <w:num w:numId="27">
    <w:abstractNumId w:val="4"/>
  </w:num>
  <w:num w:numId="28">
    <w:abstractNumId w:val="17"/>
  </w:num>
  <w:num w:numId="29">
    <w:abstractNumId w:val="1"/>
  </w:num>
  <w:num w:numId="30">
    <w:abstractNumId w:val="9"/>
  </w:num>
  <w:num w:numId="31">
    <w:abstractNumId w:val="23"/>
  </w:num>
  <w:num w:numId="32">
    <w:abstractNumId w:val="19"/>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324FA"/>
    <w:rsid w:val="00045E5E"/>
    <w:rsid w:val="00046A7B"/>
    <w:rsid w:val="0005020E"/>
    <w:rsid w:val="000952B6"/>
    <w:rsid w:val="000A2411"/>
    <w:rsid w:val="000B284D"/>
    <w:rsid w:val="000B34F2"/>
    <w:rsid w:val="000B4889"/>
    <w:rsid w:val="000C2E9E"/>
    <w:rsid w:val="000D1170"/>
    <w:rsid w:val="000D2467"/>
    <w:rsid w:val="000D570C"/>
    <w:rsid w:val="0010658C"/>
    <w:rsid w:val="00114500"/>
    <w:rsid w:val="0017300D"/>
    <w:rsid w:val="00180768"/>
    <w:rsid w:val="0018208B"/>
    <w:rsid w:val="001A2D13"/>
    <w:rsid w:val="001A3552"/>
    <w:rsid w:val="001A728D"/>
    <w:rsid w:val="001B5604"/>
    <w:rsid w:val="001E10A3"/>
    <w:rsid w:val="001E3C0B"/>
    <w:rsid w:val="001F37D7"/>
    <w:rsid w:val="002162B1"/>
    <w:rsid w:val="002477C5"/>
    <w:rsid w:val="002543BF"/>
    <w:rsid w:val="00280D65"/>
    <w:rsid w:val="002C4C8F"/>
    <w:rsid w:val="002C5F35"/>
    <w:rsid w:val="002D4A4C"/>
    <w:rsid w:val="002D59FD"/>
    <w:rsid w:val="00302152"/>
    <w:rsid w:val="003076B4"/>
    <w:rsid w:val="003538D6"/>
    <w:rsid w:val="00371678"/>
    <w:rsid w:val="003742DB"/>
    <w:rsid w:val="003A04C0"/>
    <w:rsid w:val="003C63FB"/>
    <w:rsid w:val="003F712C"/>
    <w:rsid w:val="00452025"/>
    <w:rsid w:val="00454570"/>
    <w:rsid w:val="00460F4E"/>
    <w:rsid w:val="00472A76"/>
    <w:rsid w:val="00481839"/>
    <w:rsid w:val="004D37E6"/>
    <w:rsid w:val="004E0113"/>
    <w:rsid w:val="004E58E7"/>
    <w:rsid w:val="004F24F8"/>
    <w:rsid w:val="004F30D8"/>
    <w:rsid w:val="004F5097"/>
    <w:rsid w:val="004F7D0F"/>
    <w:rsid w:val="005040D6"/>
    <w:rsid w:val="0050788A"/>
    <w:rsid w:val="00510B98"/>
    <w:rsid w:val="005130BD"/>
    <w:rsid w:val="005132D6"/>
    <w:rsid w:val="005232DC"/>
    <w:rsid w:val="00570BAE"/>
    <w:rsid w:val="00586A0E"/>
    <w:rsid w:val="005A3514"/>
    <w:rsid w:val="005C0EE9"/>
    <w:rsid w:val="005C20BA"/>
    <w:rsid w:val="00603FC6"/>
    <w:rsid w:val="00604AE6"/>
    <w:rsid w:val="006521C4"/>
    <w:rsid w:val="00682B50"/>
    <w:rsid w:val="006834B4"/>
    <w:rsid w:val="0068363E"/>
    <w:rsid w:val="00684776"/>
    <w:rsid w:val="00685131"/>
    <w:rsid w:val="0068689F"/>
    <w:rsid w:val="006B20FC"/>
    <w:rsid w:val="006E4287"/>
    <w:rsid w:val="0070428F"/>
    <w:rsid w:val="00721B02"/>
    <w:rsid w:val="007271A5"/>
    <w:rsid w:val="0074519E"/>
    <w:rsid w:val="0076789E"/>
    <w:rsid w:val="007971D0"/>
    <w:rsid w:val="007B328D"/>
    <w:rsid w:val="007B4392"/>
    <w:rsid w:val="007C4DFC"/>
    <w:rsid w:val="007C65D3"/>
    <w:rsid w:val="007D3984"/>
    <w:rsid w:val="00816DE9"/>
    <w:rsid w:val="00822EF3"/>
    <w:rsid w:val="00834942"/>
    <w:rsid w:val="008438A3"/>
    <w:rsid w:val="00844836"/>
    <w:rsid w:val="00863F7E"/>
    <w:rsid w:val="00870496"/>
    <w:rsid w:val="008742F6"/>
    <w:rsid w:val="0088299A"/>
    <w:rsid w:val="00884179"/>
    <w:rsid w:val="0089177D"/>
    <w:rsid w:val="008B701A"/>
    <w:rsid w:val="008F1B4D"/>
    <w:rsid w:val="00934A0E"/>
    <w:rsid w:val="00946227"/>
    <w:rsid w:val="0097454B"/>
    <w:rsid w:val="00986264"/>
    <w:rsid w:val="009A6E91"/>
    <w:rsid w:val="009B061C"/>
    <w:rsid w:val="009B43C4"/>
    <w:rsid w:val="009D279A"/>
    <w:rsid w:val="009D2E43"/>
    <w:rsid w:val="009D5C7A"/>
    <w:rsid w:val="009E54CF"/>
    <w:rsid w:val="00A36535"/>
    <w:rsid w:val="00A65C19"/>
    <w:rsid w:val="00A76C7A"/>
    <w:rsid w:val="00A867D3"/>
    <w:rsid w:val="00A9228C"/>
    <w:rsid w:val="00AA3B24"/>
    <w:rsid w:val="00AA3D78"/>
    <w:rsid w:val="00AC5FD7"/>
    <w:rsid w:val="00AC6480"/>
    <w:rsid w:val="00AC665D"/>
    <w:rsid w:val="00AF108F"/>
    <w:rsid w:val="00AF37D6"/>
    <w:rsid w:val="00B01D15"/>
    <w:rsid w:val="00B1336A"/>
    <w:rsid w:val="00B267DC"/>
    <w:rsid w:val="00B30A61"/>
    <w:rsid w:val="00B44834"/>
    <w:rsid w:val="00B53953"/>
    <w:rsid w:val="00B55CF3"/>
    <w:rsid w:val="00B649C0"/>
    <w:rsid w:val="00BA2276"/>
    <w:rsid w:val="00BA73CF"/>
    <w:rsid w:val="00BE1CE3"/>
    <w:rsid w:val="00C0360D"/>
    <w:rsid w:val="00C05B35"/>
    <w:rsid w:val="00C11D73"/>
    <w:rsid w:val="00C25DBF"/>
    <w:rsid w:val="00C36B17"/>
    <w:rsid w:val="00C41F9C"/>
    <w:rsid w:val="00C44821"/>
    <w:rsid w:val="00C45165"/>
    <w:rsid w:val="00C501B5"/>
    <w:rsid w:val="00C64279"/>
    <w:rsid w:val="00CB09CF"/>
    <w:rsid w:val="00CB17B5"/>
    <w:rsid w:val="00CC11AD"/>
    <w:rsid w:val="00CC2E8F"/>
    <w:rsid w:val="00CD7CA4"/>
    <w:rsid w:val="00CE1263"/>
    <w:rsid w:val="00CF2220"/>
    <w:rsid w:val="00D016AA"/>
    <w:rsid w:val="00D30A91"/>
    <w:rsid w:val="00D62AE3"/>
    <w:rsid w:val="00D701A8"/>
    <w:rsid w:val="00D86487"/>
    <w:rsid w:val="00DB747A"/>
    <w:rsid w:val="00DC3CE8"/>
    <w:rsid w:val="00DE6EBD"/>
    <w:rsid w:val="00DF60C6"/>
    <w:rsid w:val="00DF6ECB"/>
    <w:rsid w:val="00E038F4"/>
    <w:rsid w:val="00E06E7C"/>
    <w:rsid w:val="00E10852"/>
    <w:rsid w:val="00E12CFF"/>
    <w:rsid w:val="00E145F2"/>
    <w:rsid w:val="00E14C3C"/>
    <w:rsid w:val="00E234DD"/>
    <w:rsid w:val="00E30A6D"/>
    <w:rsid w:val="00E33F36"/>
    <w:rsid w:val="00E47ADF"/>
    <w:rsid w:val="00E47AF3"/>
    <w:rsid w:val="00E52FA5"/>
    <w:rsid w:val="00E60A06"/>
    <w:rsid w:val="00E64E4F"/>
    <w:rsid w:val="00E74046"/>
    <w:rsid w:val="00E811F4"/>
    <w:rsid w:val="00E93FB6"/>
    <w:rsid w:val="00EA5185"/>
    <w:rsid w:val="00EA7289"/>
    <w:rsid w:val="00EB4C8D"/>
    <w:rsid w:val="00EC0EDE"/>
    <w:rsid w:val="00EC6A58"/>
    <w:rsid w:val="00ED1BC8"/>
    <w:rsid w:val="00ED2B2E"/>
    <w:rsid w:val="00ED6DC2"/>
    <w:rsid w:val="00EE14E7"/>
    <w:rsid w:val="00EF0F72"/>
    <w:rsid w:val="00EF2329"/>
    <w:rsid w:val="00F15089"/>
    <w:rsid w:val="00F22E4A"/>
    <w:rsid w:val="00F27A64"/>
    <w:rsid w:val="00F30A89"/>
    <w:rsid w:val="00F34EEE"/>
    <w:rsid w:val="00F370AA"/>
    <w:rsid w:val="00F4126B"/>
    <w:rsid w:val="00F44B95"/>
    <w:rsid w:val="00F450AC"/>
    <w:rsid w:val="00F758D7"/>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E228-56EC-48B1-896D-2F3EBACC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3434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Judith Simpson</cp:lastModifiedBy>
  <cp:revision>2</cp:revision>
  <dcterms:created xsi:type="dcterms:W3CDTF">2022-09-30T15:19:00Z</dcterms:created>
  <dcterms:modified xsi:type="dcterms:W3CDTF">2022-09-30T15:19:00Z</dcterms:modified>
</cp:coreProperties>
</file>