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89F" w:rsidRPr="00C41F9C" w:rsidRDefault="00934A0E">
      <w:pPr>
        <w:rPr>
          <w:rFonts w:ascii="Tahoma" w:hAnsi="Tahoma" w:cs="Tahoma"/>
          <w:b/>
          <w:color w:val="003671"/>
          <w:sz w:val="32"/>
        </w:rPr>
      </w:pPr>
      <w:bookmarkStart w:id="0" w:name="_GoBack"/>
      <w:bookmarkEnd w:id="0"/>
      <w:r w:rsidRPr="00C41F9C">
        <w:rPr>
          <w:rFonts w:ascii="Tahoma" w:hAnsi="Tahoma" w:cs="Tahoma"/>
          <w:b/>
          <w:color w:val="003671"/>
          <w:sz w:val="32"/>
        </w:rPr>
        <w:t>Staffordshire Police</w:t>
      </w:r>
      <w:r w:rsidR="000952B6" w:rsidRPr="00C41F9C">
        <w:rPr>
          <w:rFonts w:ascii="Tahoma" w:hAnsi="Tahoma" w:cs="Tahoma"/>
          <w:b/>
          <w:color w:val="003671"/>
          <w:sz w:val="32"/>
        </w:rPr>
        <w:t xml:space="preserve"> </w:t>
      </w:r>
      <w:r w:rsidR="004F7D0F" w:rsidRPr="00C41F9C">
        <w:rPr>
          <w:rFonts w:ascii="Tahoma" w:hAnsi="Tahoma" w:cs="Tahoma"/>
          <w:b/>
          <w:color w:val="003671"/>
          <w:sz w:val="32"/>
        </w:rPr>
        <w:t xml:space="preserve">- </w:t>
      </w:r>
      <w:r w:rsidR="000C2E9E" w:rsidRPr="00C41F9C">
        <w:rPr>
          <w:rFonts w:ascii="Tahoma" w:hAnsi="Tahoma" w:cs="Tahoma"/>
          <w:b/>
          <w:color w:val="003671"/>
          <w:sz w:val="32"/>
        </w:rPr>
        <w:t xml:space="preserve">Role </w:t>
      </w:r>
      <w:r w:rsidR="009D2E43" w:rsidRPr="00C41F9C">
        <w:rPr>
          <w:rFonts w:ascii="Tahoma" w:hAnsi="Tahoma" w:cs="Tahoma"/>
          <w:b/>
          <w:color w:val="003671"/>
          <w:sz w:val="32"/>
        </w:rPr>
        <w:t>Profile</w:t>
      </w:r>
      <w:r w:rsidR="000C2E9E" w:rsidRPr="00C41F9C">
        <w:rPr>
          <w:rFonts w:ascii="Tahoma" w:hAnsi="Tahoma" w:cs="Tahoma"/>
          <w:b/>
          <w:color w:val="003671"/>
          <w:sz w:val="32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41F9C" w:rsidRPr="009357F6" w:rsidTr="00EC0EDE">
        <w:trPr>
          <w:trHeight w:val="438"/>
        </w:trPr>
        <w:tc>
          <w:tcPr>
            <w:tcW w:w="9016" w:type="dxa"/>
            <w:vAlign w:val="center"/>
          </w:tcPr>
          <w:p w:rsidR="00986264" w:rsidRPr="00C41F9C" w:rsidRDefault="00814A36" w:rsidP="00DE2CEB">
            <w:pPr>
              <w:rPr>
                <w:rFonts w:ascii="Tahoma" w:hAnsi="Tahoma" w:cs="Tahoma"/>
                <w:b/>
                <w:color w:val="003671"/>
                <w:sz w:val="32"/>
              </w:rPr>
            </w:pPr>
            <w:r>
              <w:rPr>
                <w:rFonts w:ascii="Tahoma" w:hAnsi="Tahoma" w:cs="Tahoma"/>
                <w:b/>
                <w:color w:val="003671"/>
                <w:sz w:val="32"/>
              </w:rPr>
              <w:t>Title</w:t>
            </w:r>
            <w:r w:rsidR="004F30C5">
              <w:rPr>
                <w:rFonts w:ascii="Tahoma" w:hAnsi="Tahoma" w:cs="Tahoma"/>
                <w:b/>
                <w:color w:val="003671"/>
                <w:sz w:val="32"/>
              </w:rPr>
              <w:t xml:space="preserve">:  </w:t>
            </w:r>
            <w:r w:rsidR="00DE2CEB">
              <w:rPr>
                <w:rFonts w:ascii="Tahoma" w:hAnsi="Tahoma" w:cs="Tahoma"/>
                <w:b/>
                <w:color w:val="003671"/>
                <w:sz w:val="32"/>
              </w:rPr>
              <w:t>Psychological Services Manager</w:t>
            </w:r>
          </w:p>
        </w:tc>
      </w:tr>
    </w:tbl>
    <w:p w:rsidR="00E30A6D" w:rsidRPr="00C36B17" w:rsidRDefault="00E30A6D">
      <w:pPr>
        <w:rPr>
          <w:rFonts w:ascii="Tahoma" w:hAnsi="Tahoma" w:cs="Tahoma"/>
          <w:b/>
          <w:color w:val="1F3864" w:themeColor="accent5" w:themeShade="80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C3CE8" w:rsidRPr="00C36B17" w:rsidTr="00EC0EDE">
        <w:trPr>
          <w:trHeight w:val="409"/>
        </w:trPr>
        <w:tc>
          <w:tcPr>
            <w:tcW w:w="2263" w:type="dxa"/>
            <w:vAlign w:val="center"/>
          </w:tcPr>
          <w:p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Grade/Rank:</w:t>
            </w:r>
          </w:p>
        </w:tc>
        <w:tc>
          <w:tcPr>
            <w:tcW w:w="6753" w:type="dxa"/>
            <w:vAlign w:val="center"/>
          </w:tcPr>
          <w:p w:rsidR="00DC3CE8" w:rsidRPr="00C36B17" w:rsidRDefault="00DE2CEB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H</w:t>
            </w:r>
          </w:p>
        </w:tc>
      </w:tr>
      <w:tr w:rsidR="00DC3CE8" w:rsidRPr="00C36B17" w:rsidTr="00EC0EDE">
        <w:trPr>
          <w:trHeight w:val="409"/>
        </w:trPr>
        <w:tc>
          <w:tcPr>
            <w:tcW w:w="2263" w:type="dxa"/>
            <w:vAlign w:val="center"/>
          </w:tcPr>
          <w:p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Directorate:</w:t>
            </w:r>
          </w:p>
        </w:tc>
        <w:tc>
          <w:tcPr>
            <w:tcW w:w="6753" w:type="dxa"/>
            <w:vAlign w:val="center"/>
          </w:tcPr>
          <w:p w:rsidR="00DC3CE8" w:rsidRPr="00C36B17" w:rsidRDefault="00C4484E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Enabling Services Directorate</w:t>
            </w:r>
          </w:p>
        </w:tc>
      </w:tr>
      <w:tr w:rsidR="00DC3CE8" w:rsidRPr="00C36B17" w:rsidTr="00EC0EDE">
        <w:trPr>
          <w:trHeight w:val="409"/>
        </w:trPr>
        <w:tc>
          <w:tcPr>
            <w:tcW w:w="2263" w:type="dxa"/>
            <w:vAlign w:val="center"/>
          </w:tcPr>
          <w:p w:rsidR="00DC3CE8" w:rsidRPr="00C41F9C" w:rsidRDefault="00DC3CE8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Reports to:</w:t>
            </w:r>
          </w:p>
        </w:tc>
        <w:tc>
          <w:tcPr>
            <w:tcW w:w="6753" w:type="dxa"/>
            <w:vAlign w:val="center"/>
          </w:tcPr>
          <w:p w:rsidR="00DC3CE8" w:rsidRPr="00C36B17" w:rsidRDefault="00DE2CEB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Head of OHS&amp;W</w:t>
            </w:r>
          </w:p>
        </w:tc>
      </w:tr>
      <w:tr w:rsidR="00EC0EDE" w:rsidRPr="00C36B17" w:rsidTr="00EC0EDE">
        <w:trPr>
          <w:trHeight w:val="409"/>
        </w:trPr>
        <w:tc>
          <w:tcPr>
            <w:tcW w:w="2263" w:type="dxa"/>
            <w:vAlign w:val="center"/>
          </w:tcPr>
          <w:p w:rsidR="00EC0EDE" w:rsidRPr="00C41F9C" w:rsidRDefault="00C36B17" w:rsidP="00DC3CE8">
            <w:pPr>
              <w:rPr>
                <w:rFonts w:ascii="Tahoma" w:hAnsi="Tahoma" w:cs="Tahoma"/>
                <w:b/>
                <w:color w:val="003671"/>
                <w:sz w:val="24"/>
                <w:szCs w:val="24"/>
              </w:rPr>
            </w:pPr>
            <w:r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Direct Reports</w:t>
            </w:r>
            <w:r w:rsidR="00EC0EDE" w:rsidRPr="00C41F9C">
              <w:rPr>
                <w:rFonts w:ascii="Tahoma" w:hAnsi="Tahoma" w:cs="Tahoma"/>
                <w:b/>
                <w:color w:val="003671"/>
                <w:sz w:val="24"/>
                <w:szCs w:val="24"/>
              </w:rPr>
              <w:t>:</w:t>
            </w:r>
          </w:p>
        </w:tc>
        <w:tc>
          <w:tcPr>
            <w:tcW w:w="6753" w:type="dxa"/>
            <w:vAlign w:val="center"/>
          </w:tcPr>
          <w:p w:rsidR="00EC0EDE" w:rsidRPr="00C36B17" w:rsidRDefault="00DE2CEB" w:rsidP="00DC3CE8">
            <w:pPr>
              <w:rPr>
                <w:rFonts w:ascii="Tahoma" w:hAnsi="Tahoma" w:cs="Tahoma"/>
                <w:color w:val="1F3864" w:themeColor="accent5" w:themeShade="80"/>
              </w:rPr>
            </w:pPr>
            <w:r>
              <w:rPr>
                <w:rFonts w:ascii="Tahoma" w:hAnsi="Tahoma" w:cs="Tahoma"/>
                <w:color w:val="1F3864" w:themeColor="accent5" w:themeShade="80"/>
              </w:rPr>
              <w:t>Counsellors, Welfare Advisers</w:t>
            </w:r>
          </w:p>
        </w:tc>
      </w:tr>
    </w:tbl>
    <w:p w:rsidR="00DC3CE8" w:rsidRPr="00C36B17" w:rsidRDefault="00DC3C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45E5E" w:rsidRPr="00C36B17" w:rsidTr="00C41F9C">
        <w:tc>
          <w:tcPr>
            <w:tcW w:w="9016" w:type="dxa"/>
            <w:shd w:val="clear" w:color="auto" w:fill="003671"/>
          </w:tcPr>
          <w:p w:rsidR="00045E5E" w:rsidRPr="00C36B17" w:rsidRDefault="000B4889" w:rsidP="003538D6">
            <w:pPr>
              <w:pStyle w:val="NormalWeb"/>
              <w:spacing w:before="0" w:beforeAutospacing="0" w:afterAutospacing="0"/>
              <w:rPr>
                <w:rFonts w:ascii="Tahoma" w:eastAsia="Times New Roman" w:hAnsi="Tahoma" w:cs="Tahoma"/>
                <w:color w:val="FFFFFF" w:themeColor="background1"/>
                <w:spacing w:val="-2"/>
                <w:kern w:val="24"/>
                <w:szCs w:val="22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Cs w:val="22"/>
              </w:rPr>
              <w:t>Role Purpose</w:t>
            </w:r>
          </w:p>
        </w:tc>
      </w:tr>
      <w:tr w:rsidR="009357F6" w:rsidRPr="00C33081" w:rsidTr="002D59FD">
        <w:trPr>
          <w:trHeight w:val="1541"/>
        </w:trPr>
        <w:tc>
          <w:tcPr>
            <w:tcW w:w="9016" w:type="dxa"/>
          </w:tcPr>
          <w:p w:rsidR="00C4484E" w:rsidRDefault="00C4484E" w:rsidP="00C4484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Provide </w:t>
            </w:r>
            <w:r w:rsidRPr="008361D6">
              <w:rPr>
                <w:rFonts w:ascii="Arial" w:hAnsi="Arial" w:cs="Arial"/>
                <w:sz w:val="24"/>
                <w:szCs w:val="24"/>
              </w:rPr>
              <w:t>health, safety and welfare advice, guidance and support services to</w:t>
            </w:r>
            <w:r>
              <w:rPr>
                <w:rFonts w:ascii="Arial" w:hAnsi="Arial" w:cs="Arial"/>
                <w:sz w:val="24"/>
                <w:szCs w:val="24"/>
              </w:rPr>
              <w:t xml:space="preserve"> Staffordshire Police (approx. 3700 staff) and Staffordshire Fire &amp; Rescue service (approx.1100 staff)</w:t>
            </w:r>
            <w:r w:rsidR="00BE02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6096D">
              <w:rPr>
                <w:rFonts w:ascii="Arial" w:hAnsi="Arial" w:cs="Arial"/>
                <w:sz w:val="24"/>
                <w:szCs w:val="24"/>
              </w:rPr>
              <w:t>aligned to respective strategies and plans.</w:t>
            </w:r>
          </w:p>
          <w:p w:rsidR="0009451B" w:rsidRDefault="0009451B" w:rsidP="00637FD4">
            <w:pPr>
              <w:rPr>
                <w:rFonts w:ascii="Arial" w:hAnsi="Arial" w:cs="Arial"/>
                <w:sz w:val="24"/>
                <w:szCs w:val="24"/>
              </w:rPr>
            </w:pPr>
          </w:p>
          <w:p w:rsidR="00637FD4" w:rsidRDefault="0009451B" w:rsidP="00637F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Lead and manage</w:t>
            </w:r>
            <w:r w:rsidR="00637FD4" w:rsidRPr="00CC6A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C2476">
              <w:rPr>
                <w:rFonts w:ascii="Arial" w:hAnsi="Arial" w:cs="Arial"/>
                <w:sz w:val="24"/>
                <w:szCs w:val="24"/>
              </w:rPr>
              <w:t>delivery of psychological services to Staffordshire Police and Staffordshire Fire &amp; Rescue, and support</w:t>
            </w:r>
            <w:r w:rsidR="001C2476" w:rsidRPr="00CC6AC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7FD4" w:rsidRPr="00CC6AC1">
              <w:rPr>
                <w:rFonts w:ascii="Arial" w:hAnsi="Arial" w:cs="Arial"/>
                <w:sz w:val="24"/>
                <w:szCs w:val="24"/>
              </w:rPr>
              <w:t>the daily running of the unit</w:t>
            </w:r>
            <w:r w:rsidR="001C2476" w:rsidRPr="00CC6AC1">
              <w:rPr>
                <w:rFonts w:ascii="Arial" w:hAnsi="Arial" w:cs="Arial"/>
                <w:sz w:val="24"/>
                <w:szCs w:val="24"/>
              </w:rPr>
              <w:t xml:space="preserve"> with the </w:t>
            </w:r>
            <w:r w:rsidR="00601526">
              <w:rPr>
                <w:rFonts w:ascii="Arial" w:hAnsi="Arial" w:cs="Arial"/>
                <w:sz w:val="24"/>
                <w:szCs w:val="24"/>
              </w:rPr>
              <w:t xml:space="preserve">other </w:t>
            </w:r>
            <w:r w:rsidR="001C2476">
              <w:rPr>
                <w:rFonts w:ascii="Arial" w:hAnsi="Arial" w:cs="Arial"/>
                <w:sz w:val="24"/>
                <w:szCs w:val="24"/>
              </w:rPr>
              <w:t>Unit Managers</w:t>
            </w:r>
            <w:r w:rsidR="00637FD4" w:rsidRPr="00CC6AC1">
              <w:rPr>
                <w:rFonts w:ascii="Arial" w:hAnsi="Arial" w:cs="Arial"/>
                <w:sz w:val="24"/>
                <w:szCs w:val="24"/>
              </w:rPr>
              <w:t xml:space="preserve">, working closely </w:t>
            </w:r>
            <w:r w:rsidR="0006202D">
              <w:rPr>
                <w:rFonts w:ascii="Arial" w:hAnsi="Arial" w:cs="Arial"/>
                <w:sz w:val="24"/>
                <w:szCs w:val="24"/>
              </w:rPr>
              <w:t>with the</w:t>
            </w:r>
            <w:r w:rsidR="00756DE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B630D">
              <w:rPr>
                <w:rFonts w:ascii="Arial" w:hAnsi="Arial" w:cs="Arial"/>
                <w:sz w:val="24"/>
                <w:szCs w:val="24"/>
              </w:rPr>
              <w:t>Head of OHSW</w:t>
            </w:r>
            <w:r w:rsidR="00637FD4" w:rsidRPr="00CC6AC1">
              <w:rPr>
                <w:rFonts w:ascii="Arial" w:hAnsi="Arial" w:cs="Arial"/>
                <w:sz w:val="24"/>
                <w:szCs w:val="24"/>
              </w:rPr>
              <w:t xml:space="preserve">, ensuring that the </w:t>
            </w:r>
            <w:r>
              <w:rPr>
                <w:rFonts w:ascii="Arial" w:hAnsi="Arial" w:cs="Arial"/>
                <w:sz w:val="24"/>
                <w:szCs w:val="24"/>
              </w:rPr>
              <w:t>unit</w:t>
            </w:r>
            <w:r w:rsidR="00637FD4" w:rsidRPr="00CC6AC1">
              <w:rPr>
                <w:rFonts w:ascii="Arial" w:hAnsi="Arial" w:cs="Arial"/>
                <w:sz w:val="24"/>
                <w:szCs w:val="24"/>
              </w:rPr>
              <w:t xml:space="preserve"> runs effectively a</w:t>
            </w:r>
            <w:r w:rsidR="00637FD4">
              <w:rPr>
                <w:rFonts w:ascii="Arial" w:hAnsi="Arial" w:cs="Arial"/>
                <w:sz w:val="24"/>
                <w:szCs w:val="24"/>
              </w:rPr>
              <w:t>nd efficiently and that the service</w:t>
            </w:r>
            <w:r w:rsidR="00637FD4" w:rsidRPr="00CC6AC1">
              <w:rPr>
                <w:rFonts w:ascii="Arial" w:hAnsi="Arial" w:cs="Arial"/>
                <w:sz w:val="24"/>
                <w:szCs w:val="24"/>
              </w:rPr>
              <w:t xml:space="preserve"> provided is of the highest quality</w:t>
            </w:r>
            <w:r w:rsidR="001C2476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637FD4" w:rsidRPr="008361D6" w:rsidRDefault="00637FD4" w:rsidP="004F30C5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4484E" w:rsidRDefault="00C4484E" w:rsidP="00C4484E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38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This post is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based </w:t>
            </w:r>
            <w:r w:rsidR="00D851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on the same site as Stafford Fire Station, Hydrant Way,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Stafford and ther</w:t>
            </w:r>
            <w:r w:rsidRPr="008361D6">
              <w:rPr>
                <w:rFonts w:ascii="Arial" w:hAnsi="Arial" w:cs="Arial"/>
                <w:sz w:val="24"/>
                <w:szCs w:val="24"/>
              </w:rPr>
              <w:t xml:space="preserve">e will be a requirement to travel </w:t>
            </w:r>
            <w:r w:rsidR="0009451B">
              <w:rPr>
                <w:rFonts w:ascii="Arial" w:hAnsi="Arial" w:cs="Arial"/>
                <w:sz w:val="24"/>
                <w:szCs w:val="24"/>
              </w:rPr>
              <w:t>across Staffordshire</w:t>
            </w:r>
            <w:r w:rsidRPr="008361D6">
              <w:rPr>
                <w:rFonts w:ascii="Arial" w:hAnsi="Arial" w:cs="Arial"/>
                <w:sz w:val="24"/>
                <w:szCs w:val="24"/>
              </w:rPr>
              <w:t xml:space="preserve"> to fulfil your duties where appropriate</w:t>
            </w:r>
            <w:r w:rsidR="0009451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F30C5" w:rsidRPr="00C33081" w:rsidRDefault="004F30C5" w:rsidP="00CA4AF5">
            <w:pPr>
              <w:pStyle w:val="NoSpacing"/>
              <w:jc w:val="both"/>
              <w:rPr>
                <w:rFonts w:ascii="Tahoma" w:hAnsi="Tahoma" w:cs="Tahoma"/>
              </w:rPr>
            </w:pPr>
          </w:p>
        </w:tc>
      </w:tr>
    </w:tbl>
    <w:p w:rsidR="0068689F" w:rsidRPr="00C33081" w:rsidRDefault="0068689F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038F4" w:rsidRPr="00C33081" w:rsidTr="00C41F9C">
        <w:trPr>
          <w:trHeight w:val="326"/>
        </w:trPr>
        <w:tc>
          <w:tcPr>
            <w:tcW w:w="9016" w:type="dxa"/>
            <w:shd w:val="clear" w:color="auto" w:fill="003671"/>
          </w:tcPr>
          <w:p w:rsidR="00E038F4" w:rsidRPr="00C33081" w:rsidRDefault="00DC3CE8" w:rsidP="00E038F4">
            <w:pPr>
              <w:pStyle w:val="NormalWeb"/>
              <w:spacing w:before="0" w:beforeAutospacing="0" w:afterAutospacing="0"/>
              <w:rPr>
                <w:rFonts w:ascii="Tahoma" w:hAnsi="Tahoma" w:cs="Tahoma"/>
                <w:sz w:val="22"/>
                <w:szCs w:val="22"/>
              </w:rPr>
            </w:pPr>
            <w:r w:rsidRPr="00C33081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2"/>
                <w:szCs w:val="22"/>
              </w:rPr>
              <w:t xml:space="preserve">Key Tasks and </w:t>
            </w:r>
            <w:r w:rsidR="000952B6" w:rsidRPr="00C33081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2"/>
                <w:szCs w:val="22"/>
              </w:rPr>
              <w:t>Responsibilities:</w:t>
            </w:r>
          </w:p>
        </w:tc>
      </w:tr>
      <w:tr w:rsidR="00E038F4" w:rsidRPr="00C33081" w:rsidTr="00637FD4">
        <w:trPr>
          <w:trHeight w:val="1458"/>
        </w:trPr>
        <w:tc>
          <w:tcPr>
            <w:tcW w:w="9016" w:type="dxa"/>
          </w:tcPr>
          <w:p w:rsidR="007A00F1" w:rsidRPr="00C33081" w:rsidRDefault="00C872B3" w:rsidP="007A00F1">
            <w:pPr>
              <w:jc w:val="both"/>
              <w:rPr>
                <w:rFonts w:ascii="Tahoma" w:eastAsia="Times New Roman" w:hAnsi="Tahoma" w:cs="Tahoma"/>
                <w:color w:val="000000"/>
                <w:lang w:val="en-US" w:eastAsia="en-GB"/>
              </w:rPr>
            </w:pPr>
            <w:r w:rsidRPr="00C33081">
              <w:rPr>
                <w:rFonts w:ascii="Tahoma" w:eastAsia="Times New Roman" w:hAnsi="Tahoma" w:cs="Tahoma"/>
                <w:color w:val="000000"/>
                <w:lang w:val="en-US" w:eastAsia="en-GB"/>
              </w:rPr>
              <w:t xml:space="preserve"> </w:t>
            </w:r>
          </w:p>
          <w:p w:rsidR="00637FD4" w:rsidRPr="00F6096D" w:rsidRDefault="0009451B" w:rsidP="00010F4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r w:rsidRPr="00F6096D">
              <w:rPr>
                <w:rFonts w:ascii="Arial" w:hAnsi="Arial" w:cs="Arial"/>
              </w:rPr>
              <w:t xml:space="preserve">Lead and manage </w:t>
            </w:r>
            <w:r w:rsidR="00637FD4" w:rsidRPr="00F6096D">
              <w:rPr>
                <w:rFonts w:ascii="Arial" w:hAnsi="Arial" w:cs="Arial"/>
              </w:rPr>
              <w:t>the Welfare and Counselling team</w:t>
            </w:r>
          </w:p>
          <w:p w:rsidR="00010F42" w:rsidRPr="00F6096D" w:rsidRDefault="00010F42" w:rsidP="00010F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F6096D">
              <w:rPr>
                <w:rFonts w:ascii="Arial" w:hAnsi="Arial" w:cs="Arial"/>
                <w:sz w:val="24"/>
                <w:szCs w:val="24"/>
              </w:rPr>
              <w:t xml:space="preserve">Deliver psychological operational performance against KPI’s. </w:t>
            </w:r>
          </w:p>
          <w:p w:rsidR="00010F42" w:rsidRPr="00F6096D" w:rsidRDefault="00010F42" w:rsidP="00010F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F6096D">
              <w:rPr>
                <w:rFonts w:ascii="Arial" w:hAnsi="Arial" w:cs="Arial"/>
                <w:sz w:val="24"/>
                <w:szCs w:val="24"/>
              </w:rPr>
              <w:t xml:space="preserve">Collaborate with senior management, interdisciplinary teams and </w:t>
            </w:r>
            <w:r>
              <w:rPr>
                <w:rFonts w:ascii="Arial" w:hAnsi="Arial" w:cs="Arial"/>
                <w:sz w:val="24"/>
                <w:szCs w:val="24"/>
              </w:rPr>
              <w:t>key</w:t>
            </w:r>
            <w:r w:rsidRPr="00F6096D">
              <w:rPr>
                <w:rFonts w:ascii="Arial" w:hAnsi="Arial" w:cs="Arial"/>
                <w:sz w:val="24"/>
                <w:szCs w:val="24"/>
              </w:rPr>
              <w:t xml:space="preserve"> stakeholders to develop, implement and evaluate psychological strategies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F6096D">
              <w:rPr>
                <w:rFonts w:ascii="Arial" w:hAnsi="Arial" w:cs="Arial"/>
                <w:sz w:val="24"/>
                <w:szCs w:val="24"/>
              </w:rPr>
              <w:t xml:space="preserve">services </w:t>
            </w:r>
          </w:p>
          <w:p w:rsidR="00010F42" w:rsidRPr="00F6096D" w:rsidRDefault="00010F42" w:rsidP="00010F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F6096D">
              <w:rPr>
                <w:rFonts w:ascii="Arial" w:hAnsi="Arial" w:cs="Arial"/>
                <w:sz w:val="24"/>
                <w:szCs w:val="24"/>
              </w:rPr>
              <w:t xml:space="preserve">Maintain and improve quality </w:t>
            </w:r>
            <w:r>
              <w:rPr>
                <w:rFonts w:ascii="Arial" w:hAnsi="Arial" w:cs="Arial"/>
                <w:sz w:val="24"/>
                <w:szCs w:val="24"/>
              </w:rPr>
              <w:t xml:space="preserve">of services </w:t>
            </w:r>
            <w:r w:rsidRPr="00F6096D">
              <w:rPr>
                <w:rFonts w:ascii="Arial" w:hAnsi="Arial" w:cs="Arial"/>
                <w:sz w:val="24"/>
                <w:szCs w:val="24"/>
              </w:rPr>
              <w:t>and monitor standards using data, audits</w:t>
            </w:r>
            <w:r>
              <w:rPr>
                <w:rFonts w:ascii="Arial" w:hAnsi="Arial" w:cs="Arial"/>
                <w:sz w:val="24"/>
                <w:szCs w:val="24"/>
              </w:rPr>
              <w:t>, best practice</w:t>
            </w:r>
            <w:r w:rsidRPr="00F6096D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 xml:space="preserve">analytical </w:t>
            </w:r>
            <w:r w:rsidRPr="00F6096D">
              <w:rPr>
                <w:rFonts w:ascii="Arial" w:hAnsi="Arial" w:cs="Arial"/>
                <w:sz w:val="24"/>
                <w:szCs w:val="24"/>
              </w:rPr>
              <w:t xml:space="preserve">reports. </w:t>
            </w:r>
          </w:p>
          <w:p w:rsidR="00010F42" w:rsidRPr="00F6096D" w:rsidRDefault="00032D18" w:rsidP="00010F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bookmarkStart w:id="1" w:name="_Hlk110329166"/>
            <w:r w:rsidRPr="00F6096D">
              <w:rPr>
                <w:rFonts w:ascii="Arial" w:hAnsi="Arial" w:cs="Arial"/>
                <w:sz w:val="24"/>
                <w:szCs w:val="24"/>
              </w:rPr>
              <w:t>Review and monitor customer data to measure the quality and effectiveness of psychological service delivery</w:t>
            </w:r>
            <w:bookmarkEnd w:id="1"/>
            <w:r w:rsidR="00010F42" w:rsidRPr="00F6096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10F42" w:rsidRPr="00D97A2B" w:rsidRDefault="00010F42" w:rsidP="00D97A2B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bookmarkStart w:id="2" w:name="_Hlk110329127"/>
            <w:r w:rsidRPr="00D97A2B">
              <w:rPr>
                <w:rFonts w:ascii="Arial" w:hAnsi="Arial" w:cs="Arial"/>
              </w:rPr>
              <w:t>Resolve service delivery issues at the earliest opportunity locally</w:t>
            </w:r>
            <w:bookmarkEnd w:id="2"/>
            <w:r w:rsidRPr="00D97A2B">
              <w:rPr>
                <w:rFonts w:ascii="Arial" w:hAnsi="Arial" w:cs="Arial"/>
              </w:rPr>
              <w:t>, escalating appropriately where necessary</w:t>
            </w:r>
          </w:p>
          <w:p w:rsidR="00637FD4" w:rsidRPr="00010F42" w:rsidRDefault="00637FD4" w:rsidP="00010F4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sz w:val="24"/>
                <w:szCs w:val="24"/>
              </w:rPr>
            </w:pPr>
            <w:r w:rsidRPr="00F6096D">
              <w:rPr>
                <w:rFonts w:ascii="Arial" w:hAnsi="Arial" w:cs="Arial"/>
                <w:sz w:val="24"/>
                <w:szCs w:val="24"/>
              </w:rPr>
              <w:t>Ensure the integrity and accuracy of all employee data and provide management information.</w:t>
            </w:r>
          </w:p>
          <w:p w:rsidR="00A76C7A" w:rsidRPr="00C33081" w:rsidRDefault="00A76C7A" w:rsidP="00F6096D">
            <w:pPr>
              <w:autoSpaceDE w:val="0"/>
              <w:autoSpaceDN w:val="0"/>
              <w:adjustRightInd w:val="0"/>
              <w:spacing w:before="100" w:after="100"/>
              <w:rPr>
                <w:rFonts w:ascii="Tahoma" w:hAnsi="Tahoma" w:cs="Tahoma"/>
                <w:color w:val="1F3864" w:themeColor="accent5" w:themeShade="80"/>
              </w:rPr>
            </w:pPr>
          </w:p>
        </w:tc>
      </w:tr>
      <w:tr w:rsidR="00DC3CE8" w:rsidRPr="00C33081" w:rsidTr="00C4484E">
        <w:trPr>
          <w:trHeight w:val="856"/>
        </w:trPr>
        <w:tc>
          <w:tcPr>
            <w:tcW w:w="9016" w:type="dxa"/>
          </w:tcPr>
          <w:p w:rsidR="00F6096D" w:rsidRPr="00C33081" w:rsidRDefault="00DC3CE8" w:rsidP="009A6E91">
            <w:pPr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</w:pPr>
            <w:r w:rsidRPr="00C33081">
              <w:rPr>
                <w:rFonts w:ascii="Tahoma" w:hAnsi="Tahoma" w:cs="Tahoma"/>
                <w:color w:val="003671"/>
              </w:rPr>
              <w:lastRenderedPageBreak/>
              <w:t>And to be accountable for: (</w:t>
            </w:r>
            <w:proofErr w:type="spellStart"/>
            <w:r w:rsidRPr="00C33081">
              <w:rPr>
                <w:rFonts w:ascii="Tahoma" w:hAnsi="Tahoma" w:cs="Tahoma"/>
                <w:color w:val="003671"/>
              </w:rPr>
              <w:t>ie</w:t>
            </w:r>
            <w:proofErr w:type="spellEnd"/>
            <w:r w:rsidRPr="00C33081">
              <w:rPr>
                <w:rFonts w:ascii="Tahoma" w:hAnsi="Tahoma" w:cs="Tahoma"/>
                <w:color w:val="003671"/>
              </w:rPr>
              <w:t xml:space="preserve"> responsibilities held by others but measured and owned by this role)</w:t>
            </w:r>
            <w:r w:rsidR="0032597D">
              <w:rPr>
                <w:rFonts w:ascii="Tahoma" w:hAnsi="Tahoma" w:cs="Tahoma"/>
                <w:color w:val="003671"/>
              </w:rPr>
              <w:t xml:space="preserve">: </w:t>
            </w:r>
            <w:r w:rsidR="00756DE2" w:rsidRPr="00F6096D">
              <w:rPr>
                <w:rFonts w:ascii="Arial" w:hAnsi="Arial" w:cs="Arial"/>
                <w:sz w:val="24"/>
                <w:szCs w:val="24"/>
              </w:rPr>
              <w:t>Deliver psychological operational performance against KPI’s</w:t>
            </w:r>
            <w:r w:rsidR="00756DE2" w:rsidRPr="00C33081">
              <w:rPr>
                <w:rFonts w:ascii="Tahoma" w:eastAsia="Times New Roman" w:hAnsi="Tahoma" w:cs="Tahoma"/>
                <w:color w:val="000000" w:themeColor="text1"/>
                <w:spacing w:val="-2"/>
                <w:kern w:val="24"/>
              </w:rPr>
              <w:t xml:space="preserve"> </w:t>
            </w:r>
          </w:p>
        </w:tc>
      </w:tr>
    </w:tbl>
    <w:p w:rsidR="00DC3CE8" w:rsidRPr="00C33081" w:rsidRDefault="00DC3CE8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67"/>
        <w:gridCol w:w="4678"/>
        <w:gridCol w:w="1366"/>
      </w:tblGrid>
      <w:tr w:rsidR="00B30A61" w:rsidRPr="00C33081" w:rsidTr="00C41F9C">
        <w:tc>
          <w:tcPr>
            <w:tcW w:w="9016" w:type="dxa"/>
            <w:gridSpan w:val="4"/>
            <w:shd w:val="clear" w:color="auto" w:fill="003671"/>
          </w:tcPr>
          <w:p w:rsidR="00B30A61" w:rsidRPr="00C33081" w:rsidRDefault="00B30A61" w:rsidP="00E37929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3081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 xml:space="preserve">Behaviours </w:t>
            </w:r>
            <w:r w:rsidRPr="00C33081">
              <w:rPr>
                <w:rFonts w:ascii="Tahoma" w:hAnsi="Tahoma" w:cs="Tahoma"/>
              </w:rPr>
              <w:tab/>
            </w:r>
          </w:p>
        </w:tc>
      </w:tr>
      <w:tr w:rsidR="00B30A61" w:rsidRPr="00C33081" w:rsidTr="00E37929">
        <w:tc>
          <w:tcPr>
            <w:tcW w:w="9016" w:type="dxa"/>
            <w:gridSpan w:val="4"/>
          </w:tcPr>
          <w:p w:rsidR="00B30A61" w:rsidRPr="00C33081" w:rsidRDefault="00B30A61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33081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The </w:t>
            </w:r>
            <w:r w:rsidR="003076B4" w:rsidRPr="00C33081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Behavioural </w:t>
            </w:r>
            <w:r w:rsidRPr="00C33081">
              <w:rPr>
                <w:rFonts w:ascii="Tahoma" w:eastAsiaTheme="minorEastAsia" w:hAnsi="Tahoma" w:cs="Tahoma"/>
                <w:color w:val="003671"/>
                <w:lang w:eastAsia="en-GB"/>
              </w:rPr>
              <w:t>Competency Framework (</w:t>
            </w:r>
            <w:r w:rsidR="003076B4" w:rsidRPr="00C33081">
              <w:rPr>
                <w:rFonts w:ascii="Tahoma" w:eastAsiaTheme="minorEastAsia" w:hAnsi="Tahoma" w:cs="Tahoma"/>
                <w:color w:val="003671"/>
                <w:lang w:eastAsia="en-GB"/>
              </w:rPr>
              <w:t>BC</w:t>
            </w:r>
            <w:r w:rsidRPr="00C33081">
              <w:rPr>
                <w:rFonts w:ascii="Tahoma" w:eastAsiaTheme="minorEastAsia" w:hAnsi="Tahoma" w:cs="Tahoma"/>
                <w:color w:val="003671"/>
                <w:lang w:eastAsia="en-GB"/>
              </w:rPr>
              <w:t>F) has six competencies that are clustered into three groups</w:t>
            </w:r>
            <w:r w:rsidR="003076B4" w:rsidRPr="00C33081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. Under each competency are six </w:t>
            </w:r>
            <w:r w:rsidRPr="00C33081">
              <w:rPr>
                <w:rFonts w:ascii="Tahoma" w:eastAsiaTheme="minorEastAsia" w:hAnsi="Tahoma" w:cs="Tahoma"/>
                <w:color w:val="003671"/>
                <w:lang w:eastAsia="en-GB"/>
              </w:rPr>
              <w:t>levels that show what behaviours will look like in practice.</w:t>
            </w:r>
          </w:p>
          <w:p w:rsidR="00B30A61" w:rsidRPr="00C33081" w:rsidRDefault="00B30A61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  <w:p w:rsidR="00B30A61" w:rsidRPr="00C33081" w:rsidRDefault="003076B4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33081">
              <w:rPr>
                <w:rFonts w:ascii="Tahoma" w:eastAsiaTheme="minorEastAsia" w:hAnsi="Tahoma" w:cs="Tahoma"/>
                <w:color w:val="003671"/>
                <w:lang w:eastAsia="en-GB"/>
              </w:rPr>
              <w:t>This role should be operating at the</w:t>
            </w:r>
            <w:r w:rsidR="00B30A61" w:rsidRPr="00C33081">
              <w:rPr>
                <w:rFonts w:ascii="Tahoma" w:eastAsiaTheme="minorEastAsia" w:hAnsi="Tahoma" w:cs="Tahoma"/>
                <w:color w:val="003671"/>
                <w:lang w:eastAsia="en-GB"/>
              </w:rPr>
              <w:t xml:space="preserve"> following levels:</w:t>
            </w:r>
          </w:p>
        </w:tc>
      </w:tr>
      <w:tr w:rsidR="007271A5" w:rsidRPr="00C33081" w:rsidTr="00D514AD">
        <w:tc>
          <w:tcPr>
            <w:tcW w:w="9016" w:type="dxa"/>
            <w:gridSpan w:val="4"/>
          </w:tcPr>
          <w:p w:rsidR="007271A5" w:rsidRPr="00C33081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33081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Resolute, compassionate and committed</w:t>
            </w:r>
          </w:p>
          <w:p w:rsidR="007271A5" w:rsidRPr="00C33081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3081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33081">
              <w:rPr>
                <w:rFonts w:ascii="Tahoma" w:eastAsiaTheme="minorEastAsia" w:hAnsi="Tahoma" w:cs="Tahoma"/>
                <w:color w:val="003671"/>
                <w:lang w:eastAsia="en-GB"/>
              </w:rPr>
              <w:t>We are emotionally aware</w:t>
            </w:r>
          </w:p>
        </w:tc>
        <w:tc>
          <w:tcPr>
            <w:tcW w:w="567" w:type="dxa"/>
            <w:vMerge w:val="restart"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33081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33081">
              <w:rPr>
                <w:rFonts w:ascii="Tahoma" w:hAnsi="Tahoma" w:cs="Tahoma"/>
                <w:color w:val="003671"/>
              </w:rPr>
              <w:t>Valuing Diversity</w:t>
            </w:r>
          </w:p>
        </w:tc>
        <w:tc>
          <w:tcPr>
            <w:tcW w:w="1366" w:type="dxa"/>
          </w:tcPr>
          <w:p w:rsidR="00CB09CF" w:rsidRPr="00C33081" w:rsidRDefault="00F6096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4</w:t>
            </w:r>
          </w:p>
        </w:tc>
      </w:tr>
      <w:tr w:rsidR="00CB09CF" w:rsidRPr="00C33081" w:rsidTr="00CB09CF">
        <w:trPr>
          <w:trHeight w:val="275"/>
        </w:trPr>
        <w:tc>
          <w:tcPr>
            <w:tcW w:w="2405" w:type="dxa"/>
            <w:vMerge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33081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33081">
              <w:rPr>
                <w:rFonts w:ascii="Tahoma" w:hAnsi="Tahoma" w:cs="Tahoma"/>
                <w:color w:val="003671"/>
              </w:rPr>
              <w:t>Managing Sensitivities/Political Savvy</w:t>
            </w:r>
          </w:p>
        </w:tc>
        <w:tc>
          <w:tcPr>
            <w:tcW w:w="1366" w:type="dxa"/>
          </w:tcPr>
          <w:p w:rsidR="00CB09CF" w:rsidRPr="00C33081" w:rsidRDefault="00F6096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3</w:t>
            </w:r>
          </w:p>
        </w:tc>
      </w:tr>
      <w:tr w:rsidR="00CB09CF" w:rsidRPr="00C33081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33081">
              <w:rPr>
                <w:rFonts w:ascii="Tahoma" w:eastAsiaTheme="minorEastAsia" w:hAnsi="Tahoma" w:cs="Tahoma"/>
                <w:color w:val="003671"/>
                <w:lang w:eastAsia="en-GB"/>
              </w:rPr>
              <w:t>We take ownership</w:t>
            </w:r>
          </w:p>
        </w:tc>
        <w:tc>
          <w:tcPr>
            <w:tcW w:w="567" w:type="dxa"/>
            <w:vMerge w:val="restart"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33081" w:rsidRDefault="00CB09CF" w:rsidP="00AA3B24">
            <w:pPr>
              <w:rPr>
                <w:rFonts w:ascii="Tahoma" w:hAnsi="Tahoma" w:cs="Tahoma"/>
                <w:color w:val="003671"/>
              </w:rPr>
            </w:pPr>
            <w:r w:rsidRPr="00C33081">
              <w:rPr>
                <w:rFonts w:ascii="Tahoma" w:hAnsi="Tahoma" w:cs="Tahoma"/>
                <w:color w:val="003671"/>
              </w:rPr>
              <w:t>Customer Service</w:t>
            </w:r>
          </w:p>
        </w:tc>
        <w:tc>
          <w:tcPr>
            <w:tcW w:w="1366" w:type="dxa"/>
          </w:tcPr>
          <w:p w:rsidR="00CB09CF" w:rsidRPr="00C33081" w:rsidRDefault="00F6096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4</w:t>
            </w:r>
          </w:p>
        </w:tc>
      </w:tr>
      <w:tr w:rsidR="00CB09CF" w:rsidRPr="00C33081" w:rsidTr="00CB09CF">
        <w:trPr>
          <w:trHeight w:val="275"/>
        </w:trPr>
        <w:tc>
          <w:tcPr>
            <w:tcW w:w="2405" w:type="dxa"/>
            <w:vMerge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33081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33081">
              <w:rPr>
                <w:rFonts w:ascii="Tahoma" w:hAnsi="Tahoma" w:cs="Tahoma"/>
                <w:color w:val="003671"/>
              </w:rPr>
              <w:t>Maintaining Accuracy/Sustainable Working</w:t>
            </w:r>
          </w:p>
        </w:tc>
        <w:tc>
          <w:tcPr>
            <w:tcW w:w="1366" w:type="dxa"/>
          </w:tcPr>
          <w:p w:rsidR="00CB09CF" w:rsidRPr="00C33081" w:rsidRDefault="00F6096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3</w:t>
            </w:r>
          </w:p>
        </w:tc>
      </w:tr>
      <w:tr w:rsidR="007271A5" w:rsidRPr="00C33081" w:rsidTr="00DE0DFB">
        <w:tc>
          <w:tcPr>
            <w:tcW w:w="9016" w:type="dxa"/>
            <w:gridSpan w:val="4"/>
          </w:tcPr>
          <w:p w:rsidR="007271A5" w:rsidRPr="00C33081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33081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Inclusive, enabling and visionary leadership</w:t>
            </w:r>
            <w:r w:rsidR="009357F6" w:rsidRPr="00C33081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1a</w:t>
            </w:r>
          </w:p>
          <w:p w:rsidR="007271A5" w:rsidRPr="00C33081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3081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33081">
              <w:rPr>
                <w:rFonts w:ascii="Tahoma" w:eastAsiaTheme="minorEastAsia" w:hAnsi="Tahoma" w:cs="Tahoma"/>
                <w:color w:val="003671"/>
                <w:lang w:eastAsia="en-GB"/>
              </w:rPr>
              <w:t>We are collaborative</w:t>
            </w:r>
          </w:p>
        </w:tc>
        <w:tc>
          <w:tcPr>
            <w:tcW w:w="567" w:type="dxa"/>
            <w:vMerge w:val="restart"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33081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33081">
              <w:rPr>
                <w:rFonts w:ascii="Tahoma" w:hAnsi="Tahoma" w:cs="Tahoma"/>
                <w:color w:val="003671"/>
              </w:rPr>
              <w:t>Partner Working</w:t>
            </w:r>
          </w:p>
        </w:tc>
        <w:tc>
          <w:tcPr>
            <w:tcW w:w="1366" w:type="dxa"/>
          </w:tcPr>
          <w:p w:rsidR="00CB09CF" w:rsidRPr="00C33081" w:rsidRDefault="00F6096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4</w:t>
            </w:r>
          </w:p>
        </w:tc>
      </w:tr>
      <w:tr w:rsidR="00CB09CF" w:rsidRPr="00C33081" w:rsidTr="00CB09CF">
        <w:trPr>
          <w:trHeight w:val="275"/>
        </w:trPr>
        <w:tc>
          <w:tcPr>
            <w:tcW w:w="2405" w:type="dxa"/>
            <w:vMerge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33081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33081">
              <w:rPr>
                <w:rFonts w:ascii="Tahoma" w:hAnsi="Tahoma" w:cs="Tahoma"/>
                <w:color w:val="003671"/>
              </w:rPr>
              <w:t>Managing Complexity/Strategic Planning</w:t>
            </w:r>
          </w:p>
        </w:tc>
        <w:tc>
          <w:tcPr>
            <w:tcW w:w="1366" w:type="dxa"/>
          </w:tcPr>
          <w:p w:rsidR="00CB09CF" w:rsidRPr="00C33081" w:rsidRDefault="00F6096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4</w:t>
            </w:r>
          </w:p>
        </w:tc>
      </w:tr>
      <w:tr w:rsidR="00CB09CF" w:rsidRPr="00C33081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33081">
              <w:rPr>
                <w:rFonts w:ascii="Tahoma" w:eastAsiaTheme="minorEastAsia" w:hAnsi="Tahoma" w:cs="Tahoma"/>
                <w:color w:val="003671"/>
                <w:lang w:eastAsia="en-GB"/>
              </w:rPr>
              <w:t>We deliver, support and inspire</w:t>
            </w:r>
          </w:p>
        </w:tc>
        <w:tc>
          <w:tcPr>
            <w:tcW w:w="567" w:type="dxa"/>
            <w:vMerge w:val="restart"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33081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33081">
              <w:rPr>
                <w:rFonts w:ascii="Tahoma" w:hAnsi="Tahoma" w:cs="Tahoma"/>
                <w:color w:val="003671"/>
              </w:rPr>
              <w:t>(self) Leadership</w:t>
            </w:r>
          </w:p>
        </w:tc>
        <w:tc>
          <w:tcPr>
            <w:tcW w:w="1366" w:type="dxa"/>
          </w:tcPr>
          <w:p w:rsidR="00CB09CF" w:rsidRPr="00C33081" w:rsidRDefault="00F6096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4</w:t>
            </w:r>
          </w:p>
        </w:tc>
      </w:tr>
      <w:tr w:rsidR="00CB09CF" w:rsidRPr="00C33081" w:rsidTr="00CB09CF">
        <w:trPr>
          <w:trHeight w:val="275"/>
        </w:trPr>
        <w:tc>
          <w:tcPr>
            <w:tcW w:w="2405" w:type="dxa"/>
            <w:vMerge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33081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33081">
              <w:rPr>
                <w:rFonts w:ascii="Tahoma" w:hAnsi="Tahoma" w:cs="Tahoma"/>
                <w:color w:val="003671"/>
              </w:rPr>
              <w:t>Supporting Colleagues/Coaching &amp; Mentoring</w:t>
            </w:r>
          </w:p>
        </w:tc>
        <w:tc>
          <w:tcPr>
            <w:tcW w:w="1366" w:type="dxa"/>
          </w:tcPr>
          <w:p w:rsidR="00CB09CF" w:rsidRPr="00C33081" w:rsidRDefault="00F6096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4</w:t>
            </w:r>
          </w:p>
        </w:tc>
      </w:tr>
      <w:tr w:rsidR="007271A5" w:rsidRPr="00C33081" w:rsidTr="00E30B57">
        <w:tc>
          <w:tcPr>
            <w:tcW w:w="9016" w:type="dxa"/>
            <w:gridSpan w:val="4"/>
          </w:tcPr>
          <w:p w:rsidR="007271A5" w:rsidRPr="00C33081" w:rsidRDefault="007271A5" w:rsidP="00E37929">
            <w:pPr>
              <w:rPr>
                <w:rFonts w:ascii="Tahoma" w:eastAsiaTheme="minorEastAsia" w:hAnsi="Tahoma" w:cs="Tahoma"/>
                <w:b/>
                <w:color w:val="003671"/>
                <w:lang w:eastAsia="en-GB"/>
              </w:rPr>
            </w:pPr>
            <w:r w:rsidRPr="00C33081">
              <w:rPr>
                <w:rFonts w:ascii="Tahoma" w:eastAsiaTheme="minorEastAsia" w:hAnsi="Tahoma" w:cs="Tahoma"/>
                <w:b/>
                <w:color w:val="003671"/>
                <w:lang w:eastAsia="en-GB"/>
              </w:rPr>
              <w:t>Intelligent, creative and informed policing</w:t>
            </w:r>
          </w:p>
          <w:p w:rsidR="007271A5" w:rsidRPr="00C33081" w:rsidRDefault="007271A5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</w:tr>
      <w:tr w:rsidR="00CB09CF" w:rsidRPr="00C33081" w:rsidTr="00CB09CF">
        <w:trPr>
          <w:trHeight w:val="275"/>
        </w:trPr>
        <w:tc>
          <w:tcPr>
            <w:tcW w:w="2405" w:type="dxa"/>
            <w:vMerge w:val="restart"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33081">
              <w:rPr>
                <w:rFonts w:ascii="Tahoma" w:eastAsiaTheme="minorEastAsia" w:hAnsi="Tahoma" w:cs="Tahoma"/>
                <w:color w:val="003671"/>
                <w:lang w:eastAsia="en-GB"/>
              </w:rPr>
              <w:t>We analyse critically</w:t>
            </w:r>
          </w:p>
        </w:tc>
        <w:tc>
          <w:tcPr>
            <w:tcW w:w="567" w:type="dxa"/>
            <w:vMerge w:val="restart"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33081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33081">
              <w:rPr>
                <w:rFonts w:ascii="Tahoma" w:hAnsi="Tahoma" w:cs="Tahoma"/>
                <w:color w:val="003671"/>
              </w:rPr>
              <w:t>Problem Solving</w:t>
            </w:r>
          </w:p>
        </w:tc>
        <w:tc>
          <w:tcPr>
            <w:tcW w:w="1366" w:type="dxa"/>
          </w:tcPr>
          <w:p w:rsidR="00CB09CF" w:rsidRPr="00C33081" w:rsidRDefault="00F6096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3</w:t>
            </w:r>
          </w:p>
        </w:tc>
      </w:tr>
      <w:tr w:rsidR="00CB09CF" w:rsidRPr="00C33081" w:rsidTr="00CB09CF">
        <w:trPr>
          <w:trHeight w:val="275"/>
        </w:trPr>
        <w:tc>
          <w:tcPr>
            <w:tcW w:w="2405" w:type="dxa"/>
            <w:vMerge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33081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33081">
              <w:rPr>
                <w:rFonts w:ascii="Tahoma" w:hAnsi="Tahoma" w:cs="Tahoma"/>
                <w:color w:val="003671"/>
              </w:rPr>
              <w:t>Situational Judgement</w:t>
            </w:r>
          </w:p>
        </w:tc>
        <w:tc>
          <w:tcPr>
            <w:tcW w:w="1366" w:type="dxa"/>
          </w:tcPr>
          <w:p w:rsidR="00CB09CF" w:rsidRPr="00C33081" w:rsidRDefault="00F6096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4</w:t>
            </w:r>
          </w:p>
        </w:tc>
      </w:tr>
      <w:tr w:rsidR="00CB09CF" w:rsidRPr="00C33081" w:rsidTr="00CB09CF">
        <w:trPr>
          <w:trHeight w:val="273"/>
        </w:trPr>
        <w:tc>
          <w:tcPr>
            <w:tcW w:w="2405" w:type="dxa"/>
            <w:vMerge w:val="restart"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  <w:r w:rsidRPr="00C33081">
              <w:rPr>
                <w:rFonts w:ascii="Tahoma" w:eastAsiaTheme="minorEastAsia" w:hAnsi="Tahoma" w:cs="Tahoma"/>
                <w:color w:val="003671"/>
                <w:lang w:eastAsia="en-GB"/>
              </w:rPr>
              <w:t>We are innovative and open-minded</w:t>
            </w:r>
          </w:p>
        </w:tc>
        <w:tc>
          <w:tcPr>
            <w:tcW w:w="567" w:type="dxa"/>
            <w:vMerge w:val="restart"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33081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33081">
              <w:rPr>
                <w:rFonts w:ascii="Tahoma" w:hAnsi="Tahoma" w:cs="Tahoma"/>
                <w:color w:val="003671"/>
              </w:rPr>
              <w:t>Continuous Improvement</w:t>
            </w:r>
          </w:p>
        </w:tc>
        <w:tc>
          <w:tcPr>
            <w:tcW w:w="1366" w:type="dxa"/>
          </w:tcPr>
          <w:p w:rsidR="00CB09CF" w:rsidRPr="00C33081" w:rsidRDefault="00F6096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3</w:t>
            </w:r>
          </w:p>
        </w:tc>
      </w:tr>
      <w:tr w:rsidR="00CB09CF" w:rsidRPr="00C33081" w:rsidTr="00CB09CF">
        <w:trPr>
          <w:trHeight w:val="263"/>
        </w:trPr>
        <w:tc>
          <w:tcPr>
            <w:tcW w:w="2405" w:type="dxa"/>
            <w:vMerge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567" w:type="dxa"/>
            <w:vMerge/>
          </w:tcPr>
          <w:p w:rsidR="00CB09CF" w:rsidRPr="00C33081" w:rsidRDefault="00CB09CF" w:rsidP="00E37929">
            <w:pPr>
              <w:rPr>
                <w:rFonts w:ascii="Tahoma" w:eastAsiaTheme="minorEastAsia" w:hAnsi="Tahoma" w:cs="Tahoma"/>
                <w:color w:val="003671"/>
                <w:lang w:eastAsia="en-GB"/>
              </w:rPr>
            </w:pPr>
          </w:p>
        </w:tc>
        <w:tc>
          <w:tcPr>
            <w:tcW w:w="4678" w:type="dxa"/>
          </w:tcPr>
          <w:p w:rsidR="00CB09CF" w:rsidRPr="00C33081" w:rsidRDefault="00CB09CF" w:rsidP="0089177D">
            <w:pPr>
              <w:rPr>
                <w:rFonts w:ascii="Tahoma" w:hAnsi="Tahoma" w:cs="Tahoma"/>
                <w:color w:val="003671"/>
              </w:rPr>
            </w:pPr>
            <w:r w:rsidRPr="00C33081">
              <w:rPr>
                <w:rFonts w:ascii="Tahoma" w:hAnsi="Tahoma" w:cs="Tahoma"/>
                <w:color w:val="003671"/>
              </w:rPr>
              <w:t>Futurology</w:t>
            </w:r>
          </w:p>
        </w:tc>
        <w:tc>
          <w:tcPr>
            <w:tcW w:w="1366" w:type="dxa"/>
          </w:tcPr>
          <w:p w:rsidR="00CB09CF" w:rsidRPr="00C33081" w:rsidRDefault="00F6096D" w:rsidP="0089177D">
            <w:pPr>
              <w:rPr>
                <w:rFonts w:ascii="Tahoma" w:hAnsi="Tahoma" w:cs="Tahoma"/>
                <w:color w:val="003671"/>
              </w:rPr>
            </w:pPr>
            <w:r>
              <w:rPr>
                <w:rFonts w:ascii="Tahoma" w:hAnsi="Tahoma" w:cs="Tahoma"/>
                <w:color w:val="003671"/>
              </w:rPr>
              <w:t>3</w:t>
            </w:r>
          </w:p>
        </w:tc>
      </w:tr>
    </w:tbl>
    <w:p w:rsidR="00B30A61" w:rsidRDefault="00B30A61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AF108F" w:rsidRPr="00C33081" w:rsidTr="00C41F9C">
        <w:tc>
          <w:tcPr>
            <w:tcW w:w="9016" w:type="dxa"/>
            <w:gridSpan w:val="2"/>
            <w:shd w:val="clear" w:color="auto" w:fill="003671"/>
          </w:tcPr>
          <w:p w:rsidR="00AF108F" w:rsidRPr="00C33081" w:rsidRDefault="00822EF3" w:rsidP="0060652C">
            <w:pPr>
              <w:tabs>
                <w:tab w:val="left" w:pos="3572"/>
              </w:tabs>
              <w:rPr>
                <w:rFonts w:ascii="Tahoma" w:hAnsi="Tahoma" w:cs="Tahoma"/>
              </w:rPr>
            </w:pPr>
            <w:r w:rsidRPr="00C33081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 xml:space="preserve">Education, </w:t>
            </w:r>
            <w:r w:rsidR="00AF108F" w:rsidRPr="00C33081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 xml:space="preserve">Qualifications </w:t>
            </w:r>
            <w:r w:rsidRPr="00C33081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>and Experience</w:t>
            </w:r>
          </w:p>
        </w:tc>
      </w:tr>
      <w:tr w:rsidR="00CB09CF" w:rsidRPr="00C33081" w:rsidTr="00F6096D">
        <w:tc>
          <w:tcPr>
            <w:tcW w:w="6232" w:type="dxa"/>
          </w:tcPr>
          <w:p w:rsidR="00CB09CF" w:rsidRPr="00C33081" w:rsidRDefault="00CB09CF" w:rsidP="00AA3B24">
            <w:pPr>
              <w:ind w:right="124"/>
              <w:rPr>
                <w:rFonts w:ascii="Tahoma" w:hAnsi="Tahoma" w:cs="Tahoma"/>
                <w:b/>
              </w:rPr>
            </w:pPr>
            <w:r w:rsidRPr="00C33081">
              <w:rPr>
                <w:rFonts w:ascii="Tahoma" w:hAnsi="Tahoma" w:cs="Tahoma"/>
                <w:b/>
              </w:rPr>
              <w:t>Essential:</w:t>
            </w:r>
          </w:p>
        </w:tc>
        <w:tc>
          <w:tcPr>
            <w:tcW w:w="2784" w:type="dxa"/>
          </w:tcPr>
          <w:p w:rsidR="00CB09CF" w:rsidRPr="00C33081" w:rsidRDefault="00CB09CF" w:rsidP="00AA3B24">
            <w:pPr>
              <w:ind w:right="124"/>
              <w:rPr>
                <w:rFonts w:ascii="Tahoma" w:hAnsi="Tahoma" w:cs="Tahoma"/>
                <w:b/>
              </w:rPr>
            </w:pPr>
            <w:r w:rsidRPr="00C33081">
              <w:rPr>
                <w:rFonts w:ascii="Tahoma" w:hAnsi="Tahoma" w:cs="Tahoma"/>
                <w:b/>
              </w:rPr>
              <w:t>Desirable:</w:t>
            </w:r>
          </w:p>
        </w:tc>
      </w:tr>
      <w:tr w:rsidR="00CB09CF" w:rsidRPr="00C33081" w:rsidTr="00F6096D">
        <w:trPr>
          <w:trHeight w:val="1227"/>
        </w:trPr>
        <w:tc>
          <w:tcPr>
            <w:tcW w:w="6232" w:type="dxa"/>
          </w:tcPr>
          <w:p w:rsidR="00F6096D" w:rsidRDefault="00F6096D" w:rsidP="0070703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UK Driving License</w:t>
            </w:r>
          </w:p>
          <w:p w:rsidR="00F6096D" w:rsidRDefault="00F6096D" w:rsidP="0070703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Possess a Counselling qualification to degree level </w:t>
            </w:r>
            <w:bookmarkStart w:id="3" w:name="_Hlk110329424"/>
            <w:r>
              <w:rPr>
                <w:rFonts w:ascii="Arial" w:hAnsi="Arial" w:cs="Arial"/>
              </w:rPr>
              <w:t>or above and have a</w:t>
            </w:r>
            <w:r w:rsidR="008E336A">
              <w:rPr>
                <w:rFonts w:ascii="Arial" w:hAnsi="Arial" w:cs="Arial"/>
              </w:rPr>
              <w:t xml:space="preserve"> minimum A</w:t>
            </w:r>
            <w:r>
              <w:rPr>
                <w:rFonts w:ascii="Arial" w:hAnsi="Arial" w:cs="Arial"/>
              </w:rPr>
              <w:t>ccredited membership of BACP or equivalent</w:t>
            </w:r>
            <w:bookmarkEnd w:id="3"/>
          </w:p>
          <w:p w:rsidR="00F6096D" w:rsidRPr="00F6096D" w:rsidRDefault="00F6096D" w:rsidP="00F6096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</w:t>
            </w:r>
            <w:r w:rsidR="008E336A">
              <w:rPr>
                <w:rFonts w:ascii="Arial" w:hAnsi="Arial" w:cs="Arial"/>
              </w:rPr>
              <w:t xml:space="preserve">managing a specialist team, </w:t>
            </w:r>
            <w:r>
              <w:rPr>
                <w:rFonts w:ascii="Arial" w:hAnsi="Arial" w:cs="Arial"/>
              </w:rPr>
              <w:t>in a</w:t>
            </w:r>
            <w:r w:rsidR="008E336A">
              <w:rPr>
                <w:rFonts w:ascii="Arial" w:hAnsi="Arial" w:cs="Arial"/>
              </w:rPr>
              <w:t xml:space="preserve"> workplace</w:t>
            </w:r>
            <w:r>
              <w:rPr>
                <w:rFonts w:ascii="Arial" w:hAnsi="Arial" w:cs="Arial"/>
              </w:rPr>
              <w:t xml:space="preserve"> setting.</w:t>
            </w:r>
          </w:p>
          <w:p w:rsidR="003B630D" w:rsidRDefault="003B630D" w:rsidP="0070703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demonstrate the ability to motivate, develop and guide the performance of others.</w:t>
            </w:r>
          </w:p>
          <w:p w:rsidR="00707033" w:rsidRDefault="00707033" w:rsidP="0070703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Possess strong influencing and negotiating skills and the ability to demonstrate the skills and attributes necessary to build trusted relationships with all stakeholders.</w:t>
            </w:r>
          </w:p>
          <w:p w:rsidR="00707033" w:rsidRDefault="00707033" w:rsidP="0070703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demonstrate by a proven track record experience of the delivery of brief therapy</w:t>
            </w:r>
          </w:p>
          <w:p w:rsidR="00707033" w:rsidRDefault="00707033" w:rsidP="0070703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able to demonstrate, by proven experience, engagement in clinical professional supervision, </w:t>
            </w:r>
            <w:r>
              <w:rPr>
                <w:rFonts w:ascii="Arial" w:hAnsi="Arial" w:cs="Arial"/>
              </w:rPr>
              <w:lastRenderedPageBreak/>
              <w:t>post qualification, as required by the professional body.</w:t>
            </w:r>
          </w:p>
          <w:p w:rsidR="00707033" w:rsidRDefault="00707033" w:rsidP="0070703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Hold e</w:t>
            </w:r>
            <w:r w:rsidRPr="00D77D2F">
              <w:rPr>
                <w:rFonts w:ascii="Arial" w:hAnsi="Arial" w:cs="Arial"/>
              </w:rPr>
              <w:t>ffective communication and interpersonal skills demonstrating an ability to recognise and respond to diverse issues and demonstrate an understanding of equality within the workplace.</w:t>
            </w:r>
          </w:p>
          <w:p w:rsidR="00707033" w:rsidRDefault="00707033" w:rsidP="0070703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p</w:t>
            </w:r>
            <w:r w:rsidRPr="00D77D2F">
              <w:rPr>
                <w:rFonts w:ascii="Arial" w:hAnsi="Arial" w:cs="Arial"/>
              </w:rPr>
              <w:t xml:space="preserve">revious experience of taking personal responsibility for own actions when working with minimal supervision and can evidence a high degree of integrity, enthusiasm and dedication to role. </w:t>
            </w:r>
          </w:p>
          <w:p w:rsidR="00707033" w:rsidRDefault="00707033" w:rsidP="0070703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  <w:r w:rsidRPr="00D77D2F">
              <w:rPr>
                <w:rFonts w:ascii="Arial" w:hAnsi="Arial" w:cs="Arial"/>
              </w:rPr>
              <w:t>Demonstrate by a proven track record the ability to plan and organise a varied workload evidencing a systematic approach to deadlines and an ability to manage competing demands.</w:t>
            </w:r>
          </w:p>
          <w:p w:rsidR="00707033" w:rsidRPr="00F6096D" w:rsidRDefault="00EA3CC8" w:rsidP="00F6096D">
            <w:pPr>
              <w:pStyle w:val="ListParagraph"/>
              <w:numPr>
                <w:ilvl w:val="0"/>
                <w:numId w:val="2"/>
              </w:numPr>
              <w:adjustRightInd w:val="0"/>
              <w:rPr>
                <w:rFonts w:ascii="Arial" w:eastAsia="Times New Roman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</w:rPr>
              <w:t>Have</w:t>
            </w:r>
            <w:r w:rsidR="00707033" w:rsidRPr="00D77D2F">
              <w:rPr>
                <w:rFonts w:ascii="Arial" w:hAnsi="Arial" w:cs="Arial"/>
              </w:rPr>
              <w:t xml:space="preserve"> good IT skills and a working k</w:t>
            </w:r>
            <w:r w:rsidR="00707033">
              <w:rPr>
                <w:rFonts w:ascii="Arial" w:hAnsi="Arial" w:cs="Arial"/>
              </w:rPr>
              <w:t>nowledge of Microsoft Office</w:t>
            </w:r>
            <w:r>
              <w:rPr>
                <w:rFonts w:ascii="Arial" w:hAnsi="Arial" w:cs="Arial"/>
              </w:rPr>
              <w:t>, and c</w:t>
            </w:r>
            <w:r w:rsidR="00707033" w:rsidRPr="00D77D2F">
              <w:rPr>
                <w:rFonts w:ascii="Arial" w:hAnsi="Arial" w:cs="Arial"/>
              </w:rPr>
              <w:t>an demonstrate effective written communication skills.</w:t>
            </w:r>
          </w:p>
          <w:p w:rsidR="009357F6" w:rsidRPr="00707033" w:rsidRDefault="009357F6" w:rsidP="0070703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:rsidR="00EA1039" w:rsidRPr="002158C2" w:rsidRDefault="00EA1039" w:rsidP="002158C2">
            <w:pPr>
              <w:pStyle w:val="ListParagraph"/>
              <w:adjustRightInd w:val="0"/>
              <w:jc w:val="both"/>
              <w:rPr>
                <w:rFonts w:ascii="Tahoma" w:eastAsia="Times New Roman" w:hAnsi="Tahoma" w:cs="Tahoma"/>
                <w:color w:val="000000"/>
                <w:sz w:val="22"/>
                <w:szCs w:val="22"/>
                <w:lang w:val="en-US"/>
              </w:rPr>
            </w:pPr>
          </w:p>
          <w:p w:rsidR="00F6096D" w:rsidRPr="0032597D" w:rsidRDefault="00F6096D" w:rsidP="00C7548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2597D">
              <w:rPr>
                <w:rFonts w:ascii="Arial" w:hAnsi="Arial" w:cs="Arial"/>
                <w:sz w:val="24"/>
                <w:szCs w:val="24"/>
              </w:rPr>
              <w:t xml:space="preserve">Ensure that staff receive the appropriate training and supervision for the roles they undertake in accordance with BACP guidelines, best practice and other legislative requirements. </w:t>
            </w:r>
          </w:p>
          <w:p w:rsidR="00F6096D" w:rsidRPr="0032597D" w:rsidRDefault="00F6096D" w:rsidP="00C7548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2597D">
              <w:rPr>
                <w:rFonts w:ascii="Arial" w:hAnsi="Arial" w:cs="Arial"/>
                <w:sz w:val="24"/>
                <w:szCs w:val="24"/>
              </w:rPr>
              <w:t xml:space="preserve">Work autonomously and be able to prioritise and </w:t>
            </w:r>
            <w:r w:rsidRPr="0032597D">
              <w:rPr>
                <w:rFonts w:ascii="Arial" w:hAnsi="Arial" w:cs="Arial"/>
                <w:sz w:val="24"/>
                <w:szCs w:val="24"/>
              </w:rPr>
              <w:lastRenderedPageBreak/>
              <w:t>balance your workload.</w:t>
            </w:r>
          </w:p>
          <w:p w:rsidR="00F6096D" w:rsidRPr="0032597D" w:rsidRDefault="00F6096D" w:rsidP="00C7548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32597D">
              <w:rPr>
                <w:rFonts w:ascii="Arial" w:hAnsi="Arial" w:cs="Arial"/>
                <w:sz w:val="24"/>
                <w:szCs w:val="24"/>
              </w:rPr>
              <w:t xml:space="preserve">Address any personnel issues to promote a productive and supportive working environment </w:t>
            </w:r>
          </w:p>
          <w:p w:rsidR="00F6096D" w:rsidRPr="0032597D" w:rsidRDefault="00F6096D" w:rsidP="00C7548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00" w:after="100"/>
              <w:ind w:left="360"/>
              <w:rPr>
                <w:rFonts w:ascii="Arial" w:hAnsi="Arial" w:cs="Arial"/>
              </w:rPr>
            </w:pPr>
            <w:r w:rsidRPr="0032597D">
              <w:rPr>
                <w:rFonts w:ascii="Arial" w:hAnsi="Arial" w:cs="Arial"/>
              </w:rPr>
              <w:t>Demonstrate strong leadership, communication and negotiation skills, as well as extensive psychological experience.</w:t>
            </w:r>
          </w:p>
          <w:p w:rsidR="00EA1039" w:rsidRPr="00C33081" w:rsidRDefault="00EA1039" w:rsidP="00EA1039">
            <w:pPr>
              <w:ind w:right="124"/>
              <w:rPr>
                <w:rFonts w:ascii="Tahoma" w:hAnsi="Tahoma" w:cs="Tahoma"/>
              </w:rPr>
            </w:pPr>
          </w:p>
        </w:tc>
      </w:tr>
    </w:tbl>
    <w:p w:rsidR="00CE1263" w:rsidRPr="00C33081" w:rsidRDefault="00CE126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1588"/>
        <w:gridCol w:w="992"/>
        <w:gridCol w:w="992"/>
        <w:gridCol w:w="941"/>
      </w:tblGrid>
      <w:tr w:rsidR="000B34F2" w:rsidRPr="00C33081" w:rsidTr="00C41F9C">
        <w:trPr>
          <w:trHeight w:val="205"/>
        </w:trPr>
        <w:tc>
          <w:tcPr>
            <w:tcW w:w="9016" w:type="dxa"/>
            <w:gridSpan w:val="5"/>
            <w:shd w:val="clear" w:color="auto" w:fill="003671"/>
          </w:tcPr>
          <w:p w:rsidR="000B34F2" w:rsidRPr="00C33081" w:rsidRDefault="000B34F2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3081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>Skills Matrix</w:t>
            </w:r>
            <w:r w:rsidR="00C36B17" w:rsidRPr="00C33081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  <w:t xml:space="preserve"> (See Skills Matrix)</w:t>
            </w:r>
          </w:p>
        </w:tc>
      </w:tr>
      <w:tr w:rsidR="00CB09CF" w:rsidRPr="00C33081" w:rsidTr="00C36B17">
        <w:trPr>
          <w:trHeight w:val="235"/>
        </w:trPr>
        <w:tc>
          <w:tcPr>
            <w:tcW w:w="4503" w:type="dxa"/>
          </w:tcPr>
          <w:p w:rsidR="00CB09CF" w:rsidRPr="00C33081" w:rsidRDefault="00CB09CF" w:rsidP="00CB09CF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C33081"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  <w:t>Essential:</w:t>
            </w:r>
          </w:p>
        </w:tc>
        <w:tc>
          <w:tcPr>
            <w:tcW w:w="4513" w:type="dxa"/>
            <w:gridSpan w:val="4"/>
          </w:tcPr>
          <w:p w:rsidR="00CB09CF" w:rsidRPr="00C33081" w:rsidRDefault="00CB09CF" w:rsidP="00CB09CF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C33081"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  <w:t>Desirable</w:t>
            </w:r>
          </w:p>
        </w:tc>
      </w:tr>
      <w:tr w:rsidR="00CB09CF" w:rsidRPr="00C33081" w:rsidTr="00C36B17">
        <w:trPr>
          <w:trHeight w:val="1117"/>
        </w:trPr>
        <w:tc>
          <w:tcPr>
            <w:tcW w:w="4503" w:type="dxa"/>
          </w:tcPr>
          <w:p w:rsidR="00CB09CF" w:rsidRPr="00C33081" w:rsidRDefault="00CB09CF" w:rsidP="00707033">
            <w:pPr>
              <w:pStyle w:val="ListParagraph"/>
              <w:numPr>
                <w:ilvl w:val="0"/>
                <w:numId w:val="1"/>
              </w:num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</w:pPr>
          </w:p>
        </w:tc>
        <w:tc>
          <w:tcPr>
            <w:tcW w:w="4513" w:type="dxa"/>
            <w:gridSpan w:val="4"/>
          </w:tcPr>
          <w:p w:rsidR="00CB09CF" w:rsidRPr="00C33081" w:rsidRDefault="00CB09CF" w:rsidP="00707033">
            <w:pPr>
              <w:pStyle w:val="ListParagraph"/>
              <w:numPr>
                <w:ilvl w:val="0"/>
                <w:numId w:val="1"/>
              </w:num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  <w:sz w:val="22"/>
                <w:szCs w:val="22"/>
              </w:rPr>
            </w:pPr>
          </w:p>
        </w:tc>
      </w:tr>
      <w:tr w:rsidR="00C36B17" w:rsidRPr="00C33081" w:rsidTr="00C36B17">
        <w:trPr>
          <w:trHeight w:val="183"/>
        </w:trPr>
        <w:tc>
          <w:tcPr>
            <w:tcW w:w="4503" w:type="dxa"/>
            <w:vMerge w:val="restart"/>
          </w:tcPr>
          <w:p w:rsidR="00C36B17" w:rsidRPr="00C33081" w:rsidRDefault="00C36B17" w:rsidP="00C36B17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  <w:r w:rsidRPr="00C33081"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  <w:t>Leadership Passport Level</w:t>
            </w:r>
          </w:p>
        </w:tc>
        <w:tc>
          <w:tcPr>
            <w:tcW w:w="1588" w:type="dxa"/>
          </w:tcPr>
          <w:p w:rsidR="00C36B17" w:rsidRPr="00C33081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3081">
              <w:rPr>
                <w:rFonts w:ascii="Tahoma" w:eastAsia="Times New Roman" w:hAnsi="Tahoma" w:cs="Tahoma"/>
                <w:lang w:eastAsia="en-GB"/>
              </w:rPr>
              <w:t>Practitioners &amp; Team Leaders</w:t>
            </w:r>
          </w:p>
        </w:tc>
        <w:tc>
          <w:tcPr>
            <w:tcW w:w="992" w:type="dxa"/>
          </w:tcPr>
          <w:p w:rsidR="00C36B17" w:rsidRPr="00C33081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3081">
              <w:rPr>
                <w:rFonts w:ascii="Tahoma" w:eastAsia="Times New Roman" w:hAnsi="Tahoma" w:cs="Tahoma"/>
                <w:lang w:eastAsia="en-GB"/>
              </w:rPr>
              <w:t>1</w:t>
            </w:r>
            <w:r w:rsidRPr="00C33081">
              <w:rPr>
                <w:rFonts w:ascii="Tahoma" w:eastAsia="Times New Roman" w:hAnsi="Tahoma" w:cs="Tahoma"/>
                <w:vertAlign w:val="superscript"/>
                <w:lang w:eastAsia="en-GB"/>
              </w:rPr>
              <w:t>st</w:t>
            </w:r>
            <w:r w:rsidRPr="00C33081">
              <w:rPr>
                <w:rFonts w:ascii="Tahoma" w:eastAsia="Times New Roman" w:hAnsi="Tahoma" w:cs="Tahoma"/>
                <w:lang w:eastAsia="en-GB"/>
              </w:rPr>
              <w:t xml:space="preserve"> Line </w:t>
            </w:r>
            <w:proofErr w:type="spellStart"/>
            <w:r w:rsidRPr="00C33081">
              <w:rPr>
                <w:rFonts w:ascii="Tahoma" w:eastAsia="Times New Roman" w:hAnsi="Tahoma" w:cs="Tahoma"/>
                <w:lang w:eastAsia="en-GB"/>
              </w:rPr>
              <w:t>Mngrs</w:t>
            </w:r>
            <w:proofErr w:type="spellEnd"/>
          </w:p>
        </w:tc>
        <w:tc>
          <w:tcPr>
            <w:tcW w:w="992" w:type="dxa"/>
          </w:tcPr>
          <w:p w:rsidR="00C36B17" w:rsidRPr="00C33081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3081">
              <w:rPr>
                <w:rFonts w:ascii="Tahoma" w:eastAsia="Times New Roman" w:hAnsi="Tahoma" w:cs="Tahoma"/>
                <w:lang w:eastAsia="en-GB"/>
              </w:rPr>
              <w:t>2</w:t>
            </w:r>
            <w:r w:rsidRPr="00C33081">
              <w:rPr>
                <w:rFonts w:ascii="Tahoma" w:eastAsia="Times New Roman" w:hAnsi="Tahoma" w:cs="Tahoma"/>
                <w:vertAlign w:val="superscript"/>
                <w:lang w:eastAsia="en-GB"/>
              </w:rPr>
              <w:t>nd</w:t>
            </w:r>
            <w:r w:rsidRPr="00C33081">
              <w:rPr>
                <w:rFonts w:ascii="Tahoma" w:eastAsia="Times New Roman" w:hAnsi="Tahoma" w:cs="Tahoma"/>
                <w:lang w:eastAsia="en-GB"/>
              </w:rPr>
              <w:t xml:space="preserve"> Line </w:t>
            </w:r>
            <w:proofErr w:type="spellStart"/>
            <w:r w:rsidRPr="00C33081">
              <w:rPr>
                <w:rFonts w:ascii="Tahoma" w:eastAsia="Times New Roman" w:hAnsi="Tahoma" w:cs="Tahoma"/>
                <w:lang w:eastAsia="en-GB"/>
              </w:rPr>
              <w:t>Mngrs</w:t>
            </w:r>
            <w:proofErr w:type="spellEnd"/>
          </w:p>
        </w:tc>
        <w:tc>
          <w:tcPr>
            <w:tcW w:w="941" w:type="dxa"/>
          </w:tcPr>
          <w:p w:rsidR="00C36B17" w:rsidRPr="00C33081" w:rsidRDefault="00C36B17" w:rsidP="00C36B17">
            <w:pPr>
              <w:rPr>
                <w:rFonts w:ascii="Tahoma" w:eastAsia="Times New Roman" w:hAnsi="Tahoma" w:cs="Tahoma"/>
                <w:lang w:eastAsia="en-GB"/>
              </w:rPr>
            </w:pPr>
            <w:r w:rsidRPr="00C33081">
              <w:rPr>
                <w:rFonts w:ascii="Tahoma" w:eastAsia="Times New Roman" w:hAnsi="Tahoma" w:cs="Tahoma"/>
                <w:lang w:eastAsia="en-GB"/>
              </w:rPr>
              <w:t xml:space="preserve">Senior </w:t>
            </w:r>
            <w:proofErr w:type="spellStart"/>
            <w:r w:rsidRPr="00C33081">
              <w:rPr>
                <w:rFonts w:ascii="Tahoma" w:eastAsia="Times New Roman" w:hAnsi="Tahoma" w:cs="Tahoma"/>
                <w:lang w:eastAsia="en-GB"/>
              </w:rPr>
              <w:t>Mngrs</w:t>
            </w:r>
            <w:proofErr w:type="spellEnd"/>
          </w:p>
        </w:tc>
      </w:tr>
      <w:tr w:rsidR="00C36B17" w:rsidRPr="00C33081" w:rsidTr="00C36B17">
        <w:trPr>
          <w:trHeight w:val="182"/>
        </w:trPr>
        <w:tc>
          <w:tcPr>
            <w:tcW w:w="4503" w:type="dxa"/>
            <w:vMerge/>
          </w:tcPr>
          <w:p w:rsidR="00C36B17" w:rsidRPr="00C33081" w:rsidRDefault="00C36B17" w:rsidP="00C36B17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spacing w:val="-2"/>
                <w:kern w:val="24"/>
              </w:rPr>
            </w:pPr>
          </w:p>
        </w:tc>
        <w:tc>
          <w:tcPr>
            <w:tcW w:w="1588" w:type="dxa"/>
            <w:vAlign w:val="center"/>
          </w:tcPr>
          <w:p w:rsidR="00C36B17" w:rsidRPr="00C33081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3081">
              <w:rPr>
                <w:rFonts w:ascii="Tahoma" w:eastAsia="Times New Roman" w:hAnsi="Tahoma" w:cs="Tahoma"/>
                <w:lang w:eastAsia="en-GB"/>
              </w:rPr>
              <w:t>1</w:t>
            </w:r>
          </w:p>
        </w:tc>
        <w:tc>
          <w:tcPr>
            <w:tcW w:w="992" w:type="dxa"/>
            <w:vAlign w:val="center"/>
          </w:tcPr>
          <w:p w:rsidR="00C36B17" w:rsidRPr="00C33081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3081">
              <w:rPr>
                <w:rFonts w:ascii="Tahoma" w:eastAsia="Times New Roman" w:hAnsi="Tahoma" w:cs="Tahoma"/>
                <w:lang w:eastAsia="en-GB"/>
              </w:rPr>
              <w:t>2</w:t>
            </w:r>
          </w:p>
        </w:tc>
        <w:tc>
          <w:tcPr>
            <w:tcW w:w="992" w:type="dxa"/>
            <w:vAlign w:val="center"/>
          </w:tcPr>
          <w:p w:rsidR="00C36B17" w:rsidRPr="00C33081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3081">
              <w:rPr>
                <w:rFonts w:ascii="Tahoma" w:eastAsia="Times New Roman" w:hAnsi="Tahoma" w:cs="Tahoma"/>
                <w:lang w:eastAsia="en-GB"/>
              </w:rPr>
              <w:t>3</w:t>
            </w:r>
          </w:p>
        </w:tc>
        <w:tc>
          <w:tcPr>
            <w:tcW w:w="941" w:type="dxa"/>
            <w:vAlign w:val="center"/>
          </w:tcPr>
          <w:p w:rsidR="00C36B17" w:rsidRPr="00C33081" w:rsidRDefault="00C36B17" w:rsidP="00C36B17">
            <w:pPr>
              <w:jc w:val="center"/>
              <w:rPr>
                <w:rFonts w:ascii="Tahoma" w:eastAsia="Times New Roman" w:hAnsi="Tahoma" w:cs="Tahoma"/>
                <w:lang w:eastAsia="en-GB"/>
              </w:rPr>
            </w:pPr>
            <w:r w:rsidRPr="00C33081">
              <w:rPr>
                <w:rFonts w:ascii="Tahoma" w:eastAsia="Times New Roman" w:hAnsi="Tahoma" w:cs="Tahoma"/>
                <w:lang w:eastAsia="en-GB"/>
              </w:rPr>
              <w:t>4</w:t>
            </w:r>
          </w:p>
        </w:tc>
      </w:tr>
    </w:tbl>
    <w:p w:rsidR="000B34F2" w:rsidRDefault="00EC0EDE" w:rsidP="00EC0EDE">
      <w:pPr>
        <w:rPr>
          <w:rFonts w:ascii="Tahoma" w:hAnsi="Tahoma" w:cs="Tahoma"/>
        </w:rPr>
      </w:pPr>
      <w:r w:rsidRPr="00C36B17">
        <w:rPr>
          <w:rFonts w:ascii="Tahoma" w:hAnsi="Tahoma" w:cs="Tahoma"/>
        </w:rPr>
        <w:t>* Indicates that training will be provided as part of the role in this skill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70AA" w:rsidRPr="00C36B17" w:rsidTr="00C41F9C">
        <w:tc>
          <w:tcPr>
            <w:tcW w:w="9016" w:type="dxa"/>
            <w:shd w:val="clear" w:color="auto" w:fill="003671"/>
          </w:tcPr>
          <w:p w:rsidR="00F370AA" w:rsidRPr="00C36B17" w:rsidRDefault="00F370AA" w:rsidP="007971D0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CPD Requirements </w:t>
            </w:r>
          </w:p>
        </w:tc>
      </w:tr>
      <w:tr w:rsidR="00F370AA" w:rsidRPr="00C36B17" w:rsidTr="00CB09CF">
        <w:trPr>
          <w:trHeight w:val="1385"/>
        </w:trPr>
        <w:tc>
          <w:tcPr>
            <w:tcW w:w="9016" w:type="dxa"/>
          </w:tcPr>
          <w:p w:rsidR="000B34F2" w:rsidRPr="00C36B17" w:rsidRDefault="00ED7AF8" w:rsidP="0070703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56"/>
              <w:rPr>
                <w:rFonts w:ascii="Tahoma" w:hAnsi="Tahoma" w:cs="Tahoma"/>
                <w:color w:val="002060"/>
                <w:sz w:val="22"/>
                <w:szCs w:val="22"/>
              </w:rPr>
            </w:pPr>
            <w:r w:rsidRPr="0032597D">
              <w:rPr>
                <w:rFonts w:ascii="Tahoma" w:hAnsi="Tahoma" w:cs="Tahoma"/>
                <w:color w:val="002060"/>
                <w:sz w:val="22"/>
                <w:szCs w:val="22"/>
              </w:rPr>
              <w:t>BACP continuous professional development</w:t>
            </w:r>
          </w:p>
        </w:tc>
      </w:tr>
    </w:tbl>
    <w:p w:rsidR="00CE1263" w:rsidRPr="00C36B17" w:rsidRDefault="00CE1263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1"/>
      </w:tblGrid>
      <w:tr w:rsidR="00AF108F" w:rsidRPr="00C36B17" w:rsidTr="00C41F9C">
        <w:trPr>
          <w:trHeight w:val="205"/>
        </w:trPr>
        <w:tc>
          <w:tcPr>
            <w:tcW w:w="9001" w:type="dxa"/>
            <w:shd w:val="clear" w:color="auto" w:fill="003671"/>
          </w:tcPr>
          <w:p w:rsidR="00AF108F" w:rsidRPr="00C36B17" w:rsidRDefault="00AF108F" w:rsidP="0060652C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Professional Registration/Licences </w:t>
            </w:r>
          </w:p>
        </w:tc>
      </w:tr>
      <w:tr w:rsidR="00AF108F" w:rsidRPr="00C36B17" w:rsidTr="00EA5185">
        <w:trPr>
          <w:trHeight w:val="739"/>
        </w:trPr>
        <w:tc>
          <w:tcPr>
            <w:tcW w:w="9001" w:type="dxa"/>
          </w:tcPr>
          <w:p w:rsidR="000A2411" w:rsidRPr="005E2221" w:rsidRDefault="000A2411" w:rsidP="005E222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</w:p>
        </w:tc>
      </w:tr>
    </w:tbl>
    <w:p w:rsidR="00E12CFF" w:rsidRPr="00C36B17" w:rsidRDefault="00E12CFF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21"/>
        <w:gridCol w:w="1063"/>
        <w:gridCol w:w="1134"/>
        <w:gridCol w:w="1134"/>
        <w:gridCol w:w="1068"/>
      </w:tblGrid>
      <w:tr w:rsidR="000B34F2" w:rsidRPr="00C36B17" w:rsidTr="00C41F9C">
        <w:trPr>
          <w:trHeight w:val="205"/>
        </w:trPr>
        <w:tc>
          <w:tcPr>
            <w:tcW w:w="9001" w:type="dxa"/>
            <w:gridSpan w:val="6"/>
            <w:shd w:val="clear" w:color="auto" w:fill="003671"/>
          </w:tcPr>
          <w:p w:rsidR="000B34F2" w:rsidRPr="00C36B17" w:rsidRDefault="000B34F2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Special Conditions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Own car for business use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9357F6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</w:t>
            </w:r>
            <w:r w:rsidR="005E2221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 xml:space="preserve"> – access to a vehicle to travel within the County to Fire &amp; Police locations.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lastRenderedPageBreak/>
              <w:t>Higher level vetting required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707033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Requirement to wear Uniform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9357F6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Requirement for post entry training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5E2221" w:rsidP="005E2221">
            <w:r>
              <w:t>No</w:t>
            </w:r>
          </w:p>
        </w:tc>
      </w:tr>
      <w:tr w:rsidR="00C36B17" w:rsidRPr="00C36B17" w:rsidTr="00E74046">
        <w:trPr>
          <w:trHeight w:val="333"/>
        </w:trPr>
        <w:tc>
          <w:tcPr>
            <w:tcW w:w="3681" w:type="dxa"/>
            <w:vAlign w:val="center"/>
          </w:tcPr>
          <w:p w:rsidR="00C36B17" w:rsidRPr="00C36B17" w:rsidRDefault="00C36B17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Fixed Hours</w:t>
            </w:r>
          </w:p>
        </w:tc>
        <w:tc>
          <w:tcPr>
            <w:tcW w:w="5320" w:type="dxa"/>
            <w:gridSpan w:val="5"/>
            <w:vAlign w:val="center"/>
          </w:tcPr>
          <w:p w:rsidR="00C36B17" w:rsidRPr="005C0EE9" w:rsidRDefault="009357F6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5C0EE9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Weekend working expected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9357F6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5C0EE9" w:rsidP="005C0EE9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 xml:space="preserve">Shift allowance 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9357F6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685131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Fixed term or temporary role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5E2221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E06E7C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Politically Restricted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9357F6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E74046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On call/standby rota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9357F6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No</w:t>
            </w:r>
          </w:p>
        </w:tc>
      </w:tr>
      <w:tr w:rsidR="00685131" w:rsidRPr="00C36B17" w:rsidTr="00E74046">
        <w:trPr>
          <w:trHeight w:val="333"/>
        </w:trPr>
        <w:tc>
          <w:tcPr>
            <w:tcW w:w="3681" w:type="dxa"/>
            <w:vAlign w:val="center"/>
          </w:tcPr>
          <w:p w:rsidR="00685131" w:rsidRPr="00C36B17" w:rsidRDefault="00E74046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Flexitime Role</w:t>
            </w:r>
          </w:p>
        </w:tc>
        <w:tc>
          <w:tcPr>
            <w:tcW w:w="5320" w:type="dxa"/>
            <w:gridSpan w:val="5"/>
            <w:vAlign w:val="center"/>
          </w:tcPr>
          <w:p w:rsidR="00685131" w:rsidRPr="005C0EE9" w:rsidRDefault="009357F6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Yes</w:t>
            </w:r>
          </w:p>
        </w:tc>
      </w:tr>
      <w:tr w:rsidR="00C41F9C" w:rsidRPr="00C36B17" w:rsidTr="00C41F9C">
        <w:trPr>
          <w:trHeight w:val="333"/>
        </w:trPr>
        <w:tc>
          <w:tcPr>
            <w:tcW w:w="3681" w:type="dxa"/>
            <w:vAlign w:val="center"/>
          </w:tcPr>
          <w:p w:rsidR="00C41F9C" w:rsidRPr="00C36B17" w:rsidRDefault="00C41F9C" w:rsidP="00685131">
            <w:pPr>
              <w:tabs>
                <w:tab w:val="left" w:pos="3572"/>
              </w:tabs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Notice Period</w:t>
            </w:r>
          </w:p>
        </w:tc>
        <w:tc>
          <w:tcPr>
            <w:tcW w:w="921" w:type="dxa"/>
            <w:vAlign w:val="center"/>
          </w:tcPr>
          <w:p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5C0EE9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1 week</w:t>
            </w:r>
          </w:p>
        </w:tc>
        <w:tc>
          <w:tcPr>
            <w:tcW w:w="1063" w:type="dxa"/>
            <w:vAlign w:val="center"/>
          </w:tcPr>
          <w:p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28 Days</w:t>
            </w:r>
          </w:p>
        </w:tc>
        <w:tc>
          <w:tcPr>
            <w:tcW w:w="1134" w:type="dxa"/>
            <w:vAlign w:val="center"/>
          </w:tcPr>
          <w:p w:rsidR="00C41F9C" w:rsidRPr="00707033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707033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1 month</w:t>
            </w:r>
          </w:p>
        </w:tc>
        <w:tc>
          <w:tcPr>
            <w:tcW w:w="1134" w:type="dxa"/>
            <w:vAlign w:val="center"/>
          </w:tcPr>
          <w:p w:rsidR="00C41F9C" w:rsidRPr="00707033" w:rsidRDefault="00C41F9C" w:rsidP="00685131">
            <w:pPr>
              <w:rPr>
                <w:rFonts w:ascii="Tahoma" w:eastAsia="Times New Roman" w:hAnsi="Tahoma" w:cs="Tahoma"/>
                <w:b/>
                <w:bCs/>
                <w:color w:val="000000" w:themeColor="text1"/>
                <w:spacing w:val="-2"/>
                <w:kern w:val="24"/>
              </w:rPr>
            </w:pPr>
            <w:r w:rsidRPr="00707033">
              <w:rPr>
                <w:rFonts w:ascii="Tahoma" w:eastAsia="Times New Roman" w:hAnsi="Tahoma" w:cs="Tahoma"/>
                <w:b/>
                <w:bCs/>
                <w:color w:val="000000" w:themeColor="text1"/>
                <w:spacing w:val="-2"/>
                <w:kern w:val="24"/>
              </w:rPr>
              <w:t>3 months</w:t>
            </w:r>
          </w:p>
        </w:tc>
        <w:tc>
          <w:tcPr>
            <w:tcW w:w="1068" w:type="dxa"/>
            <w:vAlign w:val="center"/>
          </w:tcPr>
          <w:p w:rsidR="00C41F9C" w:rsidRPr="005C0EE9" w:rsidRDefault="00C41F9C" w:rsidP="00685131">
            <w:pPr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</w:p>
        </w:tc>
      </w:tr>
    </w:tbl>
    <w:p w:rsidR="000B34F2" w:rsidRPr="00C36B17" w:rsidRDefault="000B34F2">
      <w:pPr>
        <w:rPr>
          <w:rFonts w:ascii="Tahoma" w:hAnsi="Tahoma" w:cs="Tahoma"/>
        </w:rPr>
      </w:pPr>
    </w:p>
    <w:p w:rsidR="00EC0EDE" w:rsidRPr="00C36B17" w:rsidRDefault="00EC0EDE">
      <w:pPr>
        <w:rPr>
          <w:rFonts w:ascii="Tahoma" w:hAnsi="Tahoma" w:cs="Tahoma"/>
        </w:rPr>
      </w:pPr>
      <w:r w:rsidRPr="00C36B17">
        <w:rPr>
          <w:rFonts w:ascii="Tahoma" w:hAnsi="Tahoma" w:cs="Tahoma"/>
        </w:rPr>
        <w:t xml:space="preserve">As part of the limited duties profiling, this role has been identified that the role holder must be able to fulfil the following core capabilities.  </w:t>
      </w:r>
      <w:r w:rsidR="00570BAE" w:rsidRPr="00C36B17">
        <w:rPr>
          <w:rFonts w:ascii="Tahoma" w:hAnsi="Tahoma" w:cs="Tahoma"/>
        </w:rPr>
        <w:t>To meet</w:t>
      </w:r>
      <w:r w:rsidR="002477C5">
        <w:rPr>
          <w:rFonts w:ascii="Tahoma" w:hAnsi="Tahoma" w:cs="Tahoma"/>
        </w:rPr>
        <w:t xml:space="preserve"> the Equality</w:t>
      </w:r>
      <w:r w:rsidRPr="00C36B17">
        <w:rPr>
          <w:rFonts w:ascii="Tahoma" w:hAnsi="Tahoma" w:cs="Tahoma"/>
        </w:rPr>
        <w:t xml:space="preserve"> Act</w:t>
      </w:r>
      <w:r w:rsidR="00570BAE" w:rsidRPr="00C36B17">
        <w:rPr>
          <w:rFonts w:ascii="Tahoma" w:hAnsi="Tahoma" w:cs="Tahoma"/>
        </w:rPr>
        <w:t xml:space="preserve"> (2010)</w:t>
      </w:r>
      <w:r w:rsidRPr="00C36B17">
        <w:rPr>
          <w:rFonts w:ascii="Tahoma" w:hAnsi="Tahoma" w:cs="Tahoma"/>
        </w:rPr>
        <w:t xml:space="preserve"> reasonable adjustments will be made wherever practicable.</w:t>
      </w:r>
    </w:p>
    <w:p w:rsidR="00EA5185" w:rsidRPr="00C36B17" w:rsidRDefault="00EA5185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6"/>
        <w:gridCol w:w="1568"/>
        <w:gridCol w:w="1492"/>
        <w:gridCol w:w="1495"/>
        <w:gridCol w:w="1487"/>
        <w:gridCol w:w="1488"/>
      </w:tblGrid>
      <w:tr w:rsidR="000B34F2" w:rsidRPr="00C36B17" w:rsidTr="00C41F9C">
        <w:trPr>
          <w:trHeight w:val="205"/>
        </w:trPr>
        <w:tc>
          <w:tcPr>
            <w:tcW w:w="9016" w:type="dxa"/>
            <w:gridSpan w:val="6"/>
            <w:shd w:val="clear" w:color="auto" w:fill="003671"/>
          </w:tcPr>
          <w:p w:rsidR="000B34F2" w:rsidRPr="00C36B17" w:rsidRDefault="000B34F2" w:rsidP="003A514D">
            <w:pPr>
              <w:tabs>
                <w:tab w:val="left" w:pos="3572"/>
              </w:tabs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lang w:eastAsia="en-GB"/>
              </w:rPr>
            </w:pPr>
            <w:r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 xml:space="preserve">Agile Profile </w:t>
            </w:r>
            <w:r w:rsidR="002543BF" w:rsidRPr="00C36B17">
              <w:rPr>
                <w:rFonts w:ascii="Tahoma" w:eastAsia="Times New Roman" w:hAnsi="Tahoma" w:cs="Tahoma"/>
                <w:b/>
                <w:bCs/>
                <w:color w:val="FFFFFF" w:themeColor="background1"/>
                <w:spacing w:val="-2"/>
                <w:kern w:val="24"/>
                <w:sz w:val="24"/>
                <w:lang w:eastAsia="en-GB"/>
              </w:rPr>
              <w:t>(See Agile Matrix)</w:t>
            </w:r>
          </w:p>
        </w:tc>
      </w:tr>
      <w:tr w:rsidR="002543BF" w:rsidRPr="00C36B17" w:rsidTr="00EA5185">
        <w:trPr>
          <w:trHeight w:val="510"/>
        </w:trPr>
        <w:tc>
          <w:tcPr>
            <w:tcW w:w="1486" w:type="dxa"/>
          </w:tcPr>
          <w:p w:rsidR="002543BF" w:rsidRPr="00C36B17" w:rsidRDefault="002543BF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spacing w:val="-2"/>
                <w:kern w:val="24"/>
              </w:rPr>
              <w:t>Desk</w:t>
            </w:r>
          </w:p>
        </w:tc>
        <w:tc>
          <w:tcPr>
            <w:tcW w:w="1568" w:type="dxa"/>
          </w:tcPr>
          <w:p w:rsidR="002543BF" w:rsidRPr="00C36B17" w:rsidRDefault="002543BF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Confidentiality</w:t>
            </w:r>
          </w:p>
        </w:tc>
        <w:tc>
          <w:tcPr>
            <w:tcW w:w="1492" w:type="dxa"/>
          </w:tcPr>
          <w:p w:rsidR="002543BF" w:rsidRPr="00C36B17" w:rsidRDefault="002543BF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Systems &amp; Email</w:t>
            </w:r>
          </w:p>
        </w:tc>
        <w:tc>
          <w:tcPr>
            <w:tcW w:w="1495" w:type="dxa"/>
          </w:tcPr>
          <w:p w:rsidR="002543BF" w:rsidRPr="00C36B17" w:rsidRDefault="002543BF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Telephony</w:t>
            </w:r>
          </w:p>
        </w:tc>
        <w:tc>
          <w:tcPr>
            <w:tcW w:w="1487" w:type="dxa"/>
          </w:tcPr>
          <w:p w:rsidR="002543BF" w:rsidRPr="00C36B17" w:rsidRDefault="002543BF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Paper</w:t>
            </w:r>
          </w:p>
        </w:tc>
        <w:tc>
          <w:tcPr>
            <w:tcW w:w="1488" w:type="dxa"/>
          </w:tcPr>
          <w:p w:rsidR="002543BF" w:rsidRPr="00C36B17" w:rsidRDefault="002543BF" w:rsidP="002543BF">
            <w:pPr>
              <w:jc w:val="center"/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</w:pPr>
            <w:r w:rsidRPr="00C36B17">
              <w:rPr>
                <w:rFonts w:ascii="Tahoma" w:eastAsia="Times New Roman" w:hAnsi="Tahoma" w:cs="Tahoma"/>
                <w:bCs/>
                <w:color w:val="000000" w:themeColor="text1"/>
                <w:spacing w:val="-2"/>
                <w:kern w:val="24"/>
              </w:rPr>
              <w:t>Hours</w:t>
            </w:r>
          </w:p>
        </w:tc>
      </w:tr>
      <w:tr w:rsidR="002543BF" w:rsidRPr="00C36B17" w:rsidTr="00EA5185">
        <w:trPr>
          <w:trHeight w:val="329"/>
        </w:trPr>
        <w:tc>
          <w:tcPr>
            <w:tcW w:w="1486" w:type="dxa"/>
          </w:tcPr>
          <w:p w:rsidR="002543BF" w:rsidRPr="00ED6DC2" w:rsidRDefault="009357F6" w:rsidP="002543BF">
            <w:pPr>
              <w:tabs>
                <w:tab w:val="left" w:pos="3572"/>
              </w:tabs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4</w:t>
            </w:r>
          </w:p>
        </w:tc>
        <w:tc>
          <w:tcPr>
            <w:tcW w:w="1568" w:type="dxa"/>
          </w:tcPr>
          <w:p w:rsidR="002543BF" w:rsidRPr="00ED6DC2" w:rsidRDefault="009357F6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5</w:t>
            </w:r>
          </w:p>
        </w:tc>
        <w:tc>
          <w:tcPr>
            <w:tcW w:w="1492" w:type="dxa"/>
          </w:tcPr>
          <w:p w:rsidR="002543BF" w:rsidRPr="00ED6DC2" w:rsidRDefault="009357F6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3</w:t>
            </w:r>
          </w:p>
        </w:tc>
        <w:tc>
          <w:tcPr>
            <w:tcW w:w="1495" w:type="dxa"/>
          </w:tcPr>
          <w:p w:rsidR="002543BF" w:rsidRPr="00ED6DC2" w:rsidRDefault="009357F6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4</w:t>
            </w:r>
          </w:p>
        </w:tc>
        <w:tc>
          <w:tcPr>
            <w:tcW w:w="1487" w:type="dxa"/>
          </w:tcPr>
          <w:p w:rsidR="002543BF" w:rsidRPr="00ED6DC2" w:rsidRDefault="009357F6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3</w:t>
            </w:r>
          </w:p>
        </w:tc>
        <w:tc>
          <w:tcPr>
            <w:tcW w:w="1488" w:type="dxa"/>
          </w:tcPr>
          <w:p w:rsidR="002543BF" w:rsidRPr="00ED6DC2" w:rsidRDefault="009357F6" w:rsidP="002543BF">
            <w:pPr>
              <w:jc w:val="center"/>
              <w:rPr>
                <w:rFonts w:ascii="Tahoma" w:eastAsia="Times New Roman" w:hAnsi="Tahoma" w:cs="Tahoma"/>
                <w:bCs/>
                <w:spacing w:val="-2"/>
                <w:kern w:val="24"/>
              </w:rPr>
            </w:pPr>
            <w:r>
              <w:rPr>
                <w:rFonts w:ascii="Tahoma" w:eastAsia="Times New Roman" w:hAnsi="Tahoma" w:cs="Tahoma"/>
                <w:bCs/>
                <w:spacing w:val="-2"/>
                <w:kern w:val="24"/>
              </w:rPr>
              <w:t>4</w:t>
            </w:r>
          </w:p>
        </w:tc>
      </w:tr>
    </w:tbl>
    <w:p w:rsidR="00AF108F" w:rsidRPr="00C36B17" w:rsidRDefault="00AF108F" w:rsidP="00EA5185">
      <w:pPr>
        <w:rPr>
          <w:rFonts w:ascii="Tahoma" w:hAnsi="Tahoma" w:cs="Tahoma"/>
        </w:rPr>
      </w:pPr>
    </w:p>
    <w:sectPr w:rsidR="00AF108F" w:rsidRPr="00C36B17" w:rsidSect="00BA73CF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385" w:rsidRDefault="00A83385" w:rsidP="000C2E9E">
      <w:pPr>
        <w:spacing w:after="0" w:line="240" w:lineRule="auto"/>
      </w:pPr>
      <w:r>
        <w:separator/>
      </w:r>
    </w:p>
  </w:endnote>
  <w:endnote w:type="continuationSeparator" w:id="0">
    <w:p w:rsidR="00A83385" w:rsidRDefault="00A83385" w:rsidP="000C2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DE9" w:rsidRDefault="00816DE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929AE" w:rsidRPr="007929AE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 w:rsidR="00AA3B24">
      <w:t>Staf</w:t>
    </w:r>
    <w:r w:rsidR="007A00F1">
      <w:t xml:space="preserve">fordshire Police Role Profile: </w:t>
    </w:r>
    <w:r w:rsidR="00707033">
      <w:rPr>
        <w:b/>
      </w:rPr>
      <w:t>Psychological Services Lead</w:t>
    </w:r>
    <w:r w:rsidR="00EC0EDE" w:rsidRPr="009357F6">
      <w:rPr>
        <w:b/>
      </w:rPr>
      <w:t xml:space="preserve"> </w:t>
    </w:r>
    <w:r w:rsidR="00EC0EDE">
      <w:t xml:space="preserve">last updated: </w:t>
    </w:r>
    <w:r w:rsidR="00A446DF">
      <w:rPr>
        <w:b/>
      </w:rPr>
      <w:t>16 Sep</w:t>
    </w:r>
    <w:r w:rsidR="00707033">
      <w:rPr>
        <w:b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385" w:rsidRDefault="00A83385" w:rsidP="000C2E9E">
      <w:pPr>
        <w:spacing w:after="0" w:line="240" w:lineRule="auto"/>
      </w:pPr>
      <w:r>
        <w:separator/>
      </w:r>
    </w:p>
  </w:footnote>
  <w:footnote w:type="continuationSeparator" w:id="0">
    <w:p w:rsidR="00A83385" w:rsidRDefault="00A83385" w:rsidP="000C2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E9E" w:rsidRPr="005C0EE9" w:rsidRDefault="00E30A6D">
    <w:pPr>
      <w:pStyle w:val="Header"/>
      <w:rPr>
        <w:sz w:val="18"/>
        <w:szCs w:val="18"/>
      </w:rPr>
    </w:pPr>
    <w:r w:rsidRPr="005C0EE9">
      <w:rPr>
        <w:noProof/>
        <w:sz w:val="18"/>
        <w:szCs w:val="18"/>
        <w:lang w:eastAsia="en-GB"/>
      </w:rPr>
      <w:drawing>
        <wp:anchor distT="0" distB="0" distL="114300" distR="114300" simplePos="0" relativeHeight="251657216" behindDoc="0" locked="0" layoutInCell="1" allowOverlap="1" wp14:anchorId="14CB024B" wp14:editId="60269111">
          <wp:simplePos x="0" y="0"/>
          <wp:positionH relativeFrom="rightMargin">
            <wp:posOffset>-347053</wp:posOffset>
          </wp:positionH>
          <wp:positionV relativeFrom="paragraph">
            <wp:posOffset>-249555</wp:posOffset>
          </wp:positionV>
          <wp:extent cx="677545" cy="784860"/>
          <wp:effectExtent l="0" t="0" r="0" b="0"/>
          <wp:wrapThrough wrapText="bothSides">
            <wp:wrapPolygon edited="0">
              <wp:start x="9110" y="0"/>
              <wp:lineTo x="4858" y="2621"/>
              <wp:lineTo x="1822" y="6291"/>
              <wp:lineTo x="607" y="11534"/>
              <wp:lineTo x="2429" y="17301"/>
              <wp:lineTo x="8502" y="20447"/>
              <wp:lineTo x="9110" y="20971"/>
              <wp:lineTo x="12146" y="20971"/>
              <wp:lineTo x="12754" y="20447"/>
              <wp:lineTo x="18219" y="17301"/>
              <wp:lineTo x="20649" y="13631"/>
              <wp:lineTo x="20649" y="11534"/>
              <wp:lineTo x="18219" y="8913"/>
              <wp:lineTo x="19434" y="6816"/>
              <wp:lineTo x="16397" y="3146"/>
              <wp:lineTo x="12146" y="0"/>
              <wp:lineTo x="911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est no b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545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EEE" w:rsidRPr="005C0EE9">
      <w:rPr>
        <w:sz w:val="18"/>
        <w:szCs w:val="18"/>
      </w:rPr>
      <w:t xml:space="preserve"> </w:t>
    </w:r>
    <w:r w:rsidR="00F34EEE" w:rsidRPr="005C0EE9"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7C66338"/>
    <w:lvl w:ilvl="0">
      <w:numFmt w:val="bullet"/>
      <w:lvlText w:val="*"/>
      <w:lvlJc w:val="left"/>
    </w:lvl>
  </w:abstractNum>
  <w:abstractNum w:abstractNumId="1" w15:restartNumberingAfterBreak="0">
    <w:nsid w:val="2A2F137A"/>
    <w:multiLevelType w:val="hybridMultilevel"/>
    <w:tmpl w:val="EFE23340"/>
    <w:lvl w:ilvl="0" w:tplc="681463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A5261"/>
    <w:multiLevelType w:val="hybridMultilevel"/>
    <w:tmpl w:val="C478D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06F05"/>
    <w:multiLevelType w:val="hybridMultilevel"/>
    <w:tmpl w:val="2BBAC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A76"/>
    <w:rsid w:val="000075D7"/>
    <w:rsid w:val="00010F42"/>
    <w:rsid w:val="00020BD5"/>
    <w:rsid w:val="00023AFC"/>
    <w:rsid w:val="000324FA"/>
    <w:rsid w:val="00032D18"/>
    <w:rsid w:val="00045E5E"/>
    <w:rsid w:val="00046A7B"/>
    <w:rsid w:val="0005020E"/>
    <w:rsid w:val="0006202D"/>
    <w:rsid w:val="000762B1"/>
    <w:rsid w:val="0009451B"/>
    <w:rsid w:val="000952B6"/>
    <w:rsid w:val="000A2411"/>
    <w:rsid w:val="000B284D"/>
    <w:rsid w:val="000B34F2"/>
    <w:rsid w:val="000B4889"/>
    <w:rsid w:val="000C2E9E"/>
    <w:rsid w:val="000D1170"/>
    <w:rsid w:val="000D2467"/>
    <w:rsid w:val="000D570C"/>
    <w:rsid w:val="000E0C43"/>
    <w:rsid w:val="0010658C"/>
    <w:rsid w:val="00114500"/>
    <w:rsid w:val="001203C6"/>
    <w:rsid w:val="0017300D"/>
    <w:rsid w:val="00180768"/>
    <w:rsid w:val="0018208B"/>
    <w:rsid w:val="001A1F36"/>
    <w:rsid w:val="001A2D13"/>
    <w:rsid w:val="001A3552"/>
    <w:rsid w:val="001A728D"/>
    <w:rsid w:val="001B5604"/>
    <w:rsid w:val="001C2476"/>
    <w:rsid w:val="001E10A3"/>
    <w:rsid w:val="001E3C0B"/>
    <w:rsid w:val="001E4CAB"/>
    <w:rsid w:val="002158C2"/>
    <w:rsid w:val="002162B1"/>
    <w:rsid w:val="002477C5"/>
    <w:rsid w:val="002543BF"/>
    <w:rsid w:val="00280D65"/>
    <w:rsid w:val="002C4C8F"/>
    <w:rsid w:val="002C5F35"/>
    <w:rsid w:val="002D4A4C"/>
    <w:rsid w:val="002D59FD"/>
    <w:rsid w:val="002E787D"/>
    <w:rsid w:val="00302152"/>
    <w:rsid w:val="003076B4"/>
    <w:rsid w:val="0032597D"/>
    <w:rsid w:val="003538D6"/>
    <w:rsid w:val="003742DB"/>
    <w:rsid w:val="003A04C0"/>
    <w:rsid w:val="003B630D"/>
    <w:rsid w:val="003F712C"/>
    <w:rsid w:val="00452025"/>
    <w:rsid w:val="00454570"/>
    <w:rsid w:val="00460F4E"/>
    <w:rsid w:val="00472A76"/>
    <w:rsid w:val="00481839"/>
    <w:rsid w:val="004D37E6"/>
    <w:rsid w:val="004E0113"/>
    <w:rsid w:val="004E58E7"/>
    <w:rsid w:val="004F24F8"/>
    <w:rsid w:val="004F30C5"/>
    <w:rsid w:val="004F5097"/>
    <w:rsid w:val="004F7D0F"/>
    <w:rsid w:val="005040D6"/>
    <w:rsid w:val="0050788A"/>
    <w:rsid w:val="005130BD"/>
    <w:rsid w:val="005132D6"/>
    <w:rsid w:val="005232DC"/>
    <w:rsid w:val="00525282"/>
    <w:rsid w:val="00570BAE"/>
    <w:rsid w:val="00586A0E"/>
    <w:rsid w:val="005A3514"/>
    <w:rsid w:val="005C0EE9"/>
    <w:rsid w:val="005C20BA"/>
    <w:rsid w:val="005C6A3E"/>
    <w:rsid w:val="005E2221"/>
    <w:rsid w:val="005E3072"/>
    <w:rsid w:val="00601526"/>
    <w:rsid w:val="00603FC6"/>
    <w:rsid w:val="00604AE6"/>
    <w:rsid w:val="006376DE"/>
    <w:rsid w:val="00637FD4"/>
    <w:rsid w:val="00643759"/>
    <w:rsid w:val="006521C4"/>
    <w:rsid w:val="006834B4"/>
    <w:rsid w:val="0068363E"/>
    <w:rsid w:val="00684776"/>
    <w:rsid w:val="00685131"/>
    <w:rsid w:val="0068689F"/>
    <w:rsid w:val="006B20FC"/>
    <w:rsid w:val="006D0DD8"/>
    <w:rsid w:val="006E4287"/>
    <w:rsid w:val="0070428F"/>
    <w:rsid w:val="00707033"/>
    <w:rsid w:val="00721B02"/>
    <w:rsid w:val="007271A5"/>
    <w:rsid w:val="0074519E"/>
    <w:rsid w:val="00756DE2"/>
    <w:rsid w:val="0076789E"/>
    <w:rsid w:val="007929AE"/>
    <w:rsid w:val="007971D0"/>
    <w:rsid w:val="007A00F1"/>
    <w:rsid w:val="007B328D"/>
    <w:rsid w:val="007B4392"/>
    <w:rsid w:val="007C4DFC"/>
    <w:rsid w:val="007C65D3"/>
    <w:rsid w:val="007E33F7"/>
    <w:rsid w:val="007F712F"/>
    <w:rsid w:val="00814A36"/>
    <w:rsid w:val="00816DE9"/>
    <w:rsid w:val="00822EF3"/>
    <w:rsid w:val="00834942"/>
    <w:rsid w:val="008361D6"/>
    <w:rsid w:val="00844836"/>
    <w:rsid w:val="00863F7E"/>
    <w:rsid w:val="00870496"/>
    <w:rsid w:val="008742F6"/>
    <w:rsid w:val="00876B67"/>
    <w:rsid w:val="0088299A"/>
    <w:rsid w:val="00884179"/>
    <w:rsid w:val="0089177D"/>
    <w:rsid w:val="008B701A"/>
    <w:rsid w:val="008E336A"/>
    <w:rsid w:val="008F1B4D"/>
    <w:rsid w:val="00934A0E"/>
    <w:rsid w:val="009357F6"/>
    <w:rsid w:val="00946227"/>
    <w:rsid w:val="0097454B"/>
    <w:rsid w:val="00986264"/>
    <w:rsid w:val="009A5C00"/>
    <w:rsid w:val="009A6E91"/>
    <w:rsid w:val="009B061C"/>
    <w:rsid w:val="009B43C4"/>
    <w:rsid w:val="009C747F"/>
    <w:rsid w:val="009D2E43"/>
    <w:rsid w:val="009D5C7A"/>
    <w:rsid w:val="00A446DF"/>
    <w:rsid w:val="00A65C19"/>
    <w:rsid w:val="00A76C7A"/>
    <w:rsid w:val="00A83385"/>
    <w:rsid w:val="00A867D3"/>
    <w:rsid w:val="00A9228C"/>
    <w:rsid w:val="00AA3B24"/>
    <w:rsid w:val="00AA3D78"/>
    <w:rsid w:val="00AC6480"/>
    <w:rsid w:val="00AC665D"/>
    <w:rsid w:val="00AF108F"/>
    <w:rsid w:val="00AF37D6"/>
    <w:rsid w:val="00B01D15"/>
    <w:rsid w:val="00B1336A"/>
    <w:rsid w:val="00B267DC"/>
    <w:rsid w:val="00B30A61"/>
    <w:rsid w:val="00B44834"/>
    <w:rsid w:val="00B53953"/>
    <w:rsid w:val="00B55CF3"/>
    <w:rsid w:val="00B649C0"/>
    <w:rsid w:val="00BA2276"/>
    <w:rsid w:val="00BA73CF"/>
    <w:rsid w:val="00BB2606"/>
    <w:rsid w:val="00BE023B"/>
    <w:rsid w:val="00BE1CE3"/>
    <w:rsid w:val="00C0360D"/>
    <w:rsid w:val="00C05B35"/>
    <w:rsid w:val="00C137F3"/>
    <w:rsid w:val="00C25DBF"/>
    <w:rsid w:val="00C33081"/>
    <w:rsid w:val="00C36B17"/>
    <w:rsid w:val="00C41F9C"/>
    <w:rsid w:val="00C44821"/>
    <w:rsid w:val="00C4484E"/>
    <w:rsid w:val="00C45165"/>
    <w:rsid w:val="00C501B5"/>
    <w:rsid w:val="00C75487"/>
    <w:rsid w:val="00C755C9"/>
    <w:rsid w:val="00C872B3"/>
    <w:rsid w:val="00CA4AF5"/>
    <w:rsid w:val="00CB09CF"/>
    <w:rsid w:val="00CB17B5"/>
    <w:rsid w:val="00CC11AD"/>
    <w:rsid w:val="00CD7CA4"/>
    <w:rsid w:val="00CE1263"/>
    <w:rsid w:val="00CF2220"/>
    <w:rsid w:val="00CF658E"/>
    <w:rsid w:val="00D016AA"/>
    <w:rsid w:val="00D30A91"/>
    <w:rsid w:val="00D701A8"/>
    <w:rsid w:val="00D8514F"/>
    <w:rsid w:val="00D86487"/>
    <w:rsid w:val="00D97A2B"/>
    <w:rsid w:val="00DB747A"/>
    <w:rsid w:val="00DC3CE8"/>
    <w:rsid w:val="00DE2CEB"/>
    <w:rsid w:val="00DE6EBD"/>
    <w:rsid w:val="00DF60C6"/>
    <w:rsid w:val="00DF6ECB"/>
    <w:rsid w:val="00E038F4"/>
    <w:rsid w:val="00E06E7C"/>
    <w:rsid w:val="00E10852"/>
    <w:rsid w:val="00E12CFF"/>
    <w:rsid w:val="00E145F2"/>
    <w:rsid w:val="00E14C3C"/>
    <w:rsid w:val="00E234DD"/>
    <w:rsid w:val="00E30A6D"/>
    <w:rsid w:val="00E33F36"/>
    <w:rsid w:val="00E47ADF"/>
    <w:rsid w:val="00E47AF3"/>
    <w:rsid w:val="00E52FA5"/>
    <w:rsid w:val="00E60A06"/>
    <w:rsid w:val="00E64E4F"/>
    <w:rsid w:val="00E74046"/>
    <w:rsid w:val="00E847E9"/>
    <w:rsid w:val="00E93FB6"/>
    <w:rsid w:val="00EA1039"/>
    <w:rsid w:val="00EA263A"/>
    <w:rsid w:val="00EA3CC8"/>
    <w:rsid w:val="00EA5185"/>
    <w:rsid w:val="00EA7289"/>
    <w:rsid w:val="00EB4C8D"/>
    <w:rsid w:val="00EC0EDE"/>
    <w:rsid w:val="00EC6A58"/>
    <w:rsid w:val="00ED2B2E"/>
    <w:rsid w:val="00ED6DC2"/>
    <w:rsid w:val="00ED7AF8"/>
    <w:rsid w:val="00EE14E7"/>
    <w:rsid w:val="00EF0F72"/>
    <w:rsid w:val="00EF2329"/>
    <w:rsid w:val="00F15089"/>
    <w:rsid w:val="00F22E4A"/>
    <w:rsid w:val="00F27A64"/>
    <w:rsid w:val="00F30A89"/>
    <w:rsid w:val="00F34EEE"/>
    <w:rsid w:val="00F370AA"/>
    <w:rsid w:val="00F4126B"/>
    <w:rsid w:val="00F44B95"/>
    <w:rsid w:val="00F450AC"/>
    <w:rsid w:val="00F6096D"/>
    <w:rsid w:val="00F758D7"/>
    <w:rsid w:val="00F97D23"/>
    <w:rsid w:val="00FB4ADF"/>
    <w:rsid w:val="00FC3996"/>
    <w:rsid w:val="00FC56B3"/>
    <w:rsid w:val="00FD3A6B"/>
    <w:rsid w:val="00F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09E2EFA-6DAC-4FD1-ACDF-C959E867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0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20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208B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E9E"/>
  </w:style>
  <w:style w:type="paragraph" w:styleId="Footer">
    <w:name w:val="footer"/>
    <w:basedOn w:val="Normal"/>
    <w:link w:val="FooterChar"/>
    <w:uiPriority w:val="99"/>
    <w:unhideWhenUsed/>
    <w:rsid w:val="000C2E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E9E"/>
  </w:style>
  <w:style w:type="table" w:styleId="TableGrid">
    <w:name w:val="Table Grid"/>
    <w:basedOn w:val="TableNormal"/>
    <w:uiPriority w:val="39"/>
    <w:rsid w:val="0004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B4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4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43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3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39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2EF3"/>
    <w:rPr>
      <w:color w:val="0563C1" w:themeColor="hyperlink"/>
      <w:u w:val="single"/>
    </w:rPr>
  </w:style>
  <w:style w:type="paragraph" w:customStyle="1" w:styleId="Default">
    <w:name w:val="Default"/>
    <w:rsid w:val="001807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357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">
    <w:name w:val="defaulttext"/>
    <w:basedOn w:val="Normal"/>
    <w:rsid w:val="007A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9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05330">
          <w:marLeft w:val="0"/>
          <w:marRight w:val="0"/>
          <w:marTop w:val="0"/>
          <w:marBottom w:val="0"/>
          <w:divBdr>
            <w:top w:val="single" w:sz="2" w:space="0" w:color="CCCCCC"/>
            <w:left w:val="single" w:sz="2" w:space="0" w:color="CCCCCC"/>
            <w:bottom w:val="single" w:sz="2" w:space="0" w:color="CCCCCC"/>
            <w:right w:val="single" w:sz="2" w:space="0" w:color="CCCCCC"/>
          </w:divBdr>
          <w:divsChild>
            <w:div w:id="713581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4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3" w:color="CCCCCC"/>
                            <w:bottom w:val="single" w:sz="6" w:space="3" w:color="CCCCCC"/>
                            <w:right w:val="single" w:sz="6" w:space="3" w:color="CCCCCC"/>
                          </w:divBdr>
                          <w:divsChild>
                            <w:div w:id="142624456">
                              <w:marLeft w:val="90"/>
                              <w:marRight w:val="0"/>
                              <w:marTop w:val="0"/>
                              <w:marBottom w:val="30"/>
                              <w:divBdr>
                                <w:top w:val="single" w:sz="6" w:space="9" w:color="EEEEEE"/>
                                <w:left w:val="single" w:sz="6" w:space="9" w:color="EEEEEE"/>
                                <w:bottom w:val="single" w:sz="6" w:space="9" w:color="EEEEEE"/>
                                <w:right w:val="single" w:sz="6" w:space="9" w:color="EEEEEE"/>
                              </w:divBdr>
                              <w:divsChild>
                                <w:div w:id="2112388168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5" w:color="DDDDDD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C39E-38D2-46F8-B9A0-69985E71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877</Words>
  <Characters>5000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Walker</dc:creator>
  <cp:keywords/>
  <dc:description/>
  <cp:lastModifiedBy>Judith Simpson</cp:lastModifiedBy>
  <cp:revision>2</cp:revision>
  <cp:lastPrinted>2022-09-08T16:42:00Z</cp:lastPrinted>
  <dcterms:created xsi:type="dcterms:W3CDTF">2022-09-23T10:52:00Z</dcterms:created>
  <dcterms:modified xsi:type="dcterms:W3CDTF">2022-09-23T10:52:00Z</dcterms:modified>
</cp:coreProperties>
</file>