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6DB671" w14:textId="0CE342D2" w:rsidR="0068689F" w:rsidRPr="00E12CFF" w:rsidRDefault="00934A0E">
      <w:pPr>
        <w:rPr>
          <w:rFonts w:ascii="Arial" w:hAnsi="Arial" w:cs="Arial"/>
          <w:b/>
          <w:color w:val="1F3864" w:themeColor="accent5" w:themeShade="80"/>
          <w:sz w:val="32"/>
        </w:rPr>
      </w:pPr>
      <w:r w:rsidRPr="00934A0E">
        <w:rPr>
          <w:rFonts w:ascii="Arial" w:hAnsi="Arial" w:cs="Arial"/>
          <w:b/>
          <w:color w:val="1F3864" w:themeColor="accent5" w:themeShade="80"/>
          <w:sz w:val="32"/>
        </w:rPr>
        <w:t>Staffordshire Police</w:t>
      </w:r>
      <w:r w:rsidR="000952B6">
        <w:rPr>
          <w:rFonts w:ascii="Arial" w:hAnsi="Arial" w:cs="Arial"/>
          <w:b/>
          <w:color w:val="1F3864" w:themeColor="accent5" w:themeShade="80"/>
          <w:sz w:val="32"/>
        </w:rPr>
        <w:t xml:space="preserve"> </w:t>
      </w:r>
      <w:r w:rsidR="004F7D0F" w:rsidRPr="00E12CFF">
        <w:rPr>
          <w:rFonts w:ascii="Arial" w:hAnsi="Arial" w:cs="Arial"/>
          <w:b/>
          <w:color w:val="1F3864" w:themeColor="accent5" w:themeShade="80"/>
          <w:sz w:val="32"/>
        </w:rPr>
        <w:t xml:space="preserve">- </w:t>
      </w:r>
      <w:r w:rsidR="000C2E9E" w:rsidRPr="00E12CFF">
        <w:rPr>
          <w:rFonts w:ascii="Arial" w:hAnsi="Arial" w:cs="Arial"/>
          <w:b/>
          <w:color w:val="1F3864" w:themeColor="accent5" w:themeShade="80"/>
          <w:sz w:val="32"/>
        </w:rPr>
        <w:t xml:space="preserve">Role Profile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86264" w14:paraId="734DAB8E" w14:textId="77777777" w:rsidTr="004961E7">
        <w:trPr>
          <w:trHeight w:val="438"/>
        </w:trPr>
        <w:tc>
          <w:tcPr>
            <w:tcW w:w="9016" w:type="dxa"/>
            <w:vAlign w:val="center"/>
          </w:tcPr>
          <w:p w14:paraId="3D1F42AD" w14:textId="58569AFC" w:rsidR="00986264" w:rsidRDefault="00123396" w:rsidP="00123396">
            <w:pPr>
              <w:rPr>
                <w:rFonts w:ascii="Arial" w:hAnsi="Arial" w:cs="Arial"/>
                <w:b/>
                <w:color w:val="1F3864" w:themeColor="accent5" w:themeShade="80"/>
                <w:sz w:val="32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sz w:val="32"/>
              </w:rPr>
              <w:t xml:space="preserve">Trainer – Operational </w:t>
            </w:r>
            <w:r w:rsidR="00AE415E">
              <w:rPr>
                <w:rFonts w:ascii="Arial" w:hAnsi="Arial" w:cs="Arial"/>
                <w:b/>
                <w:color w:val="1F3864" w:themeColor="accent5" w:themeShade="80"/>
                <w:sz w:val="32"/>
              </w:rPr>
              <w:t xml:space="preserve">Mandated </w:t>
            </w:r>
            <w:r>
              <w:rPr>
                <w:rFonts w:ascii="Arial" w:hAnsi="Arial" w:cs="Arial"/>
                <w:b/>
                <w:color w:val="1F3864" w:themeColor="accent5" w:themeShade="80"/>
                <w:sz w:val="32"/>
              </w:rPr>
              <w:t xml:space="preserve">Training: </w:t>
            </w:r>
            <w:r w:rsidR="00605EE1">
              <w:rPr>
                <w:rFonts w:ascii="Arial" w:hAnsi="Arial" w:cs="Arial"/>
                <w:b/>
                <w:color w:val="1F3864" w:themeColor="accent5" w:themeShade="80"/>
                <w:sz w:val="32"/>
              </w:rPr>
              <w:t>Driving</w:t>
            </w:r>
          </w:p>
        </w:tc>
      </w:tr>
    </w:tbl>
    <w:p w14:paraId="15290C01" w14:textId="77670329" w:rsidR="00E30A6D" w:rsidRPr="00DC3CE8" w:rsidRDefault="00E30A6D">
      <w:pPr>
        <w:rPr>
          <w:rFonts w:ascii="Arial" w:hAnsi="Arial" w:cs="Arial"/>
          <w:b/>
          <w:color w:val="1F3864" w:themeColor="accent5" w:themeShade="80"/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DC3CE8" w:rsidRPr="00DC3CE8" w14:paraId="066F9E1D" w14:textId="77777777" w:rsidTr="00DC3CE8">
        <w:trPr>
          <w:trHeight w:val="409"/>
        </w:trPr>
        <w:tc>
          <w:tcPr>
            <w:tcW w:w="1838" w:type="dxa"/>
            <w:vAlign w:val="center"/>
          </w:tcPr>
          <w:p w14:paraId="6747893B" w14:textId="2D620D78" w:rsidR="00DC3CE8" w:rsidRPr="00DC3CE8" w:rsidRDefault="00DC3CE8" w:rsidP="00DC3CE8">
            <w:pPr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</w:pPr>
            <w:r w:rsidRPr="00DC3CE8"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  <w:t>Grade/Rank:</w:t>
            </w:r>
          </w:p>
        </w:tc>
        <w:tc>
          <w:tcPr>
            <w:tcW w:w="7178" w:type="dxa"/>
            <w:vAlign w:val="center"/>
          </w:tcPr>
          <w:p w14:paraId="3060A390" w14:textId="27F5F494" w:rsidR="00DC3CE8" w:rsidRPr="00DC3CE8" w:rsidRDefault="003D6227" w:rsidP="00DC3CE8">
            <w:pPr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  <w:t>Grade F</w:t>
            </w:r>
          </w:p>
        </w:tc>
      </w:tr>
      <w:tr w:rsidR="00DC3CE8" w:rsidRPr="00DC3CE8" w14:paraId="0D913F09" w14:textId="77777777" w:rsidTr="00DC3CE8">
        <w:trPr>
          <w:trHeight w:val="409"/>
        </w:trPr>
        <w:tc>
          <w:tcPr>
            <w:tcW w:w="1838" w:type="dxa"/>
            <w:vAlign w:val="center"/>
          </w:tcPr>
          <w:p w14:paraId="3EAC358E" w14:textId="2DB92D4D" w:rsidR="00DC3CE8" w:rsidRPr="00DC3CE8" w:rsidRDefault="00DC3CE8" w:rsidP="00DC3CE8">
            <w:pPr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</w:pPr>
            <w:r w:rsidRPr="00DC3CE8"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  <w:t>Directorate:</w:t>
            </w:r>
          </w:p>
        </w:tc>
        <w:tc>
          <w:tcPr>
            <w:tcW w:w="7178" w:type="dxa"/>
            <w:vAlign w:val="center"/>
          </w:tcPr>
          <w:p w14:paraId="6B328E7D" w14:textId="21B495BA" w:rsidR="00DC3CE8" w:rsidRPr="00DC3CE8" w:rsidRDefault="003D6227" w:rsidP="00DC3CE8">
            <w:pPr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  <w:t>People Services</w:t>
            </w:r>
          </w:p>
        </w:tc>
      </w:tr>
      <w:tr w:rsidR="00DC3CE8" w:rsidRPr="00DC3CE8" w14:paraId="671DD521" w14:textId="77777777" w:rsidTr="00DC3CE8">
        <w:trPr>
          <w:trHeight w:val="409"/>
        </w:trPr>
        <w:tc>
          <w:tcPr>
            <w:tcW w:w="1838" w:type="dxa"/>
            <w:vAlign w:val="center"/>
          </w:tcPr>
          <w:p w14:paraId="1538091E" w14:textId="340BAD14" w:rsidR="00DC3CE8" w:rsidRPr="00DC3CE8" w:rsidRDefault="00DC3CE8" w:rsidP="00DC3CE8">
            <w:pPr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</w:pPr>
            <w:r w:rsidRPr="00DC3CE8"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  <w:t>Reports to:</w:t>
            </w:r>
          </w:p>
        </w:tc>
        <w:tc>
          <w:tcPr>
            <w:tcW w:w="7178" w:type="dxa"/>
            <w:vAlign w:val="center"/>
          </w:tcPr>
          <w:p w14:paraId="182BE5DC" w14:textId="2B4D894D" w:rsidR="00DC3CE8" w:rsidRPr="00DC3CE8" w:rsidRDefault="000775EF" w:rsidP="00333745">
            <w:pPr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  <w:t xml:space="preserve">Operational </w:t>
            </w:r>
            <w:r w:rsidR="00333745"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  <w:t xml:space="preserve">Mandated </w:t>
            </w:r>
            <w:r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  <w:t>Training Lead</w:t>
            </w:r>
          </w:p>
        </w:tc>
      </w:tr>
    </w:tbl>
    <w:p w14:paraId="65686533" w14:textId="77777777" w:rsidR="00DC3CE8" w:rsidRDefault="00DC3CE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45E5E" w14:paraId="3BDAAFAA" w14:textId="77777777" w:rsidTr="00DC3CE8">
        <w:tc>
          <w:tcPr>
            <w:tcW w:w="9016" w:type="dxa"/>
            <w:shd w:val="clear" w:color="auto" w:fill="44546A" w:themeFill="text2"/>
          </w:tcPr>
          <w:p w14:paraId="03465294" w14:textId="732D8FDA" w:rsidR="00045E5E" w:rsidRPr="0068689F" w:rsidRDefault="000B4889" w:rsidP="003538D6">
            <w:pPr>
              <w:pStyle w:val="NormalWeb"/>
              <w:spacing w:before="0" w:beforeAutospacing="0" w:afterAutospacing="0"/>
              <w:rPr>
                <w:rFonts w:ascii="Arial" w:eastAsia="Times New Roman" w:hAnsi="Arial" w:cs="Arial"/>
                <w:color w:val="FFFFFF" w:themeColor="background1"/>
                <w:spacing w:val="-2"/>
                <w:kern w:val="24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pacing w:val="-2"/>
                <w:kern w:val="24"/>
                <w:szCs w:val="22"/>
              </w:rPr>
              <w:t>Role Purpose</w:t>
            </w:r>
          </w:p>
        </w:tc>
      </w:tr>
      <w:tr w:rsidR="00045E5E" w14:paraId="098600BA" w14:textId="77777777" w:rsidTr="002D59FD">
        <w:trPr>
          <w:trHeight w:val="1541"/>
        </w:trPr>
        <w:tc>
          <w:tcPr>
            <w:tcW w:w="9016" w:type="dxa"/>
          </w:tcPr>
          <w:p w14:paraId="54B578CE" w14:textId="77777777" w:rsidR="00361256" w:rsidRDefault="00361256" w:rsidP="00361256">
            <w:pPr>
              <w:spacing w:before="240"/>
              <w:jc w:val="both"/>
              <w:rPr>
                <w:rFonts w:ascii="Tahoma" w:eastAsia="Times New Roman" w:hAnsi="Tahoma" w:cs="Tahoma"/>
                <w:color w:val="002060"/>
                <w:spacing w:val="-2"/>
                <w:kern w:val="24"/>
              </w:rPr>
            </w:pPr>
            <w:r w:rsidRPr="004B6B49">
              <w:rPr>
                <w:rFonts w:ascii="Tahoma" w:eastAsia="Times New Roman" w:hAnsi="Tahoma" w:cs="Tahoma"/>
                <w:color w:val="002060"/>
                <w:spacing w:val="-2"/>
                <w:kern w:val="24"/>
              </w:rPr>
              <w:t xml:space="preserve">Learning and </w:t>
            </w:r>
            <w:r>
              <w:rPr>
                <w:rFonts w:ascii="Tahoma" w:eastAsia="Times New Roman" w:hAnsi="Tahoma" w:cs="Tahoma"/>
                <w:color w:val="002060"/>
                <w:spacing w:val="-2"/>
                <w:kern w:val="24"/>
              </w:rPr>
              <w:t xml:space="preserve">Organisational </w:t>
            </w:r>
            <w:r w:rsidRPr="004B6B49">
              <w:rPr>
                <w:rFonts w:ascii="Tahoma" w:eastAsia="Times New Roman" w:hAnsi="Tahoma" w:cs="Tahoma"/>
                <w:color w:val="002060"/>
                <w:spacing w:val="-2"/>
                <w:kern w:val="24"/>
              </w:rPr>
              <w:t>Development</w:t>
            </w:r>
            <w:r>
              <w:rPr>
                <w:rFonts w:ascii="Tahoma" w:eastAsia="Times New Roman" w:hAnsi="Tahoma" w:cs="Tahoma"/>
                <w:color w:val="002060"/>
                <w:spacing w:val="-2"/>
                <w:kern w:val="24"/>
              </w:rPr>
              <w:t xml:space="preserve"> (LOD)</w:t>
            </w:r>
            <w:r w:rsidRPr="004B6B49">
              <w:rPr>
                <w:rFonts w:ascii="Tahoma" w:eastAsia="Times New Roman" w:hAnsi="Tahoma" w:cs="Tahoma"/>
                <w:color w:val="002060"/>
                <w:spacing w:val="-2"/>
                <w:kern w:val="24"/>
              </w:rPr>
              <w:t xml:space="preserve"> sits within the People Services Directorate of Staffordshire Police and the Team are responsible for the design, de</w:t>
            </w:r>
            <w:r>
              <w:rPr>
                <w:rFonts w:ascii="Tahoma" w:eastAsia="Times New Roman" w:hAnsi="Tahoma" w:cs="Tahoma"/>
                <w:color w:val="002060"/>
                <w:spacing w:val="-2"/>
                <w:kern w:val="24"/>
              </w:rPr>
              <w:t>livery, evaluation and continuous</w:t>
            </w:r>
            <w:r w:rsidRPr="004B6B49">
              <w:rPr>
                <w:rFonts w:ascii="Tahoma" w:eastAsia="Times New Roman" w:hAnsi="Tahoma" w:cs="Tahoma"/>
                <w:color w:val="002060"/>
                <w:spacing w:val="-2"/>
                <w:kern w:val="24"/>
              </w:rPr>
              <w:t xml:space="preserve"> development of teaching products for police officers and police staff; in line with the College of Policing National Curriculum and support</w:t>
            </w:r>
            <w:r>
              <w:rPr>
                <w:rFonts w:ascii="Tahoma" w:eastAsia="Times New Roman" w:hAnsi="Tahoma" w:cs="Tahoma"/>
                <w:color w:val="002060"/>
                <w:spacing w:val="-2"/>
                <w:kern w:val="24"/>
              </w:rPr>
              <w:t>ing the priorities of the Force</w:t>
            </w:r>
            <w:r w:rsidRPr="004B6B49">
              <w:rPr>
                <w:rFonts w:ascii="Tahoma" w:eastAsia="Times New Roman" w:hAnsi="Tahoma" w:cs="Tahoma"/>
                <w:color w:val="002060"/>
                <w:spacing w:val="-2"/>
                <w:kern w:val="24"/>
              </w:rPr>
              <w:t xml:space="preserve"> Policing Plan.</w:t>
            </w:r>
          </w:p>
          <w:p w14:paraId="50E86CD9" w14:textId="77777777" w:rsidR="00361256" w:rsidRDefault="00361256" w:rsidP="00361256">
            <w:pPr>
              <w:spacing w:before="240"/>
              <w:jc w:val="both"/>
              <w:rPr>
                <w:rFonts w:ascii="Tahoma" w:eastAsia="Times New Roman" w:hAnsi="Tahoma" w:cs="Tahoma"/>
                <w:color w:val="002060"/>
                <w:spacing w:val="-2"/>
                <w:kern w:val="24"/>
              </w:rPr>
            </w:pPr>
            <w:r>
              <w:rPr>
                <w:rFonts w:ascii="Tahoma" w:eastAsia="Times New Roman" w:hAnsi="Tahoma" w:cs="Tahoma"/>
                <w:color w:val="002060"/>
                <w:spacing w:val="-2"/>
                <w:kern w:val="24"/>
              </w:rPr>
              <w:t>Learning, d</w:t>
            </w:r>
            <w:r w:rsidRPr="004B6B49">
              <w:rPr>
                <w:rFonts w:ascii="Tahoma" w:eastAsia="Times New Roman" w:hAnsi="Tahoma" w:cs="Tahoma"/>
                <w:color w:val="002060"/>
                <w:spacing w:val="-2"/>
                <w:kern w:val="24"/>
              </w:rPr>
              <w:t xml:space="preserve">evelopment </w:t>
            </w:r>
            <w:r>
              <w:rPr>
                <w:rFonts w:ascii="Tahoma" w:eastAsia="Times New Roman" w:hAnsi="Tahoma" w:cs="Tahoma"/>
                <w:color w:val="002060"/>
                <w:spacing w:val="-2"/>
                <w:kern w:val="24"/>
              </w:rPr>
              <w:t>and CPD are</w:t>
            </w:r>
            <w:r w:rsidRPr="004B6B49">
              <w:rPr>
                <w:rFonts w:ascii="Tahoma" w:eastAsia="Times New Roman" w:hAnsi="Tahoma" w:cs="Tahoma"/>
                <w:color w:val="002060"/>
                <w:spacing w:val="-2"/>
                <w:kern w:val="24"/>
              </w:rPr>
              <w:t xml:space="preserve"> </w:t>
            </w:r>
            <w:bookmarkStart w:id="0" w:name="_GoBack"/>
            <w:r w:rsidRPr="004B6B49">
              <w:rPr>
                <w:rFonts w:ascii="Tahoma" w:eastAsia="Times New Roman" w:hAnsi="Tahoma" w:cs="Tahoma"/>
                <w:color w:val="002060"/>
                <w:spacing w:val="-2"/>
                <w:kern w:val="24"/>
              </w:rPr>
              <w:t xml:space="preserve">intrinsic </w:t>
            </w:r>
            <w:bookmarkEnd w:id="0"/>
            <w:r w:rsidRPr="004B6B49">
              <w:rPr>
                <w:rFonts w:ascii="Tahoma" w:eastAsia="Times New Roman" w:hAnsi="Tahoma" w:cs="Tahoma"/>
                <w:color w:val="002060"/>
                <w:spacing w:val="-2"/>
                <w:kern w:val="24"/>
              </w:rPr>
              <w:t xml:space="preserve">to supporting Staffordshire Police’s </w:t>
            </w:r>
            <w:r>
              <w:rPr>
                <w:rFonts w:ascii="Tahoma" w:eastAsia="Times New Roman" w:hAnsi="Tahoma" w:cs="Tahoma"/>
                <w:color w:val="002060"/>
                <w:spacing w:val="-2"/>
                <w:kern w:val="24"/>
              </w:rPr>
              <w:t>Blueprint for Change and LOD strives</w:t>
            </w:r>
            <w:r w:rsidRPr="004B6B49">
              <w:rPr>
                <w:rFonts w:ascii="Tahoma" w:eastAsia="Times New Roman" w:hAnsi="Tahoma" w:cs="Tahoma"/>
                <w:color w:val="002060"/>
                <w:spacing w:val="-2"/>
                <w:kern w:val="24"/>
              </w:rPr>
              <w:t xml:space="preserve"> to be at the forefront of both Trust Driven Policing and the National Enabling Programme.  Team members will work with peers within L</w:t>
            </w:r>
            <w:r>
              <w:rPr>
                <w:rFonts w:ascii="Tahoma" w:eastAsia="Times New Roman" w:hAnsi="Tahoma" w:cs="Tahoma"/>
                <w:color w:val="002060"/>
                <w:spacing w:val="-2"/>
                <w:kern w:val="24"/>
              </w:rPr>
              <w:t>OD</w:t>
            </w:r>
            <w:r w:rsidRPr="004B6B49">
              <w:rPr>
                <w:rFonts w:ascii="Tahoma" w:eastAsia="Times New Roman" w:hAnsi="Tahoma" w:cs="Tahoma"/>
                <w:color w:val="002060"/>
                <w:spacing w:val="-2"/>
                <w:kern w:val="24"/>
              </w:rPr>
              <w:t>, partner organisations, colleagues from regional Forces collaboration and national forums.</w:t>
            </w:r>
          </w:p>
          <w:p w14:paraId="45990084" w14:textId="77777777" w:rsidR="00354533" w:rsidRDefault="00354533" w:rsidP="00354533">
            <w:pPr>
              <w:jc w:val="both"/>
              <w:rPr>
                <w:rFonts w:ascii="Tahoma" w:eastAsia="Times New Roman" w:hAnsi="Tahoma" w:cs="Tahoma"/>
                <w:color w:val="002060"/>
                <w:spacing w:val="-2"/>
                <w:kern w:val="24"/>
              </w:rPr>
            </w:pPr>
          </w:p>
          <w:p w14:paraId="42559471" w14:textId="77777777" w:rsidR="00354533" w:rsidRDefault="00354533" w:rsidP="00354533">
            <w:pPr>
              <w:jc w:val="both"/>
              <w:rPr>
                <w:rFonts w:ascii="Tahoma" w:eastAsia="Times New Roman" w:hAnsi="Tahoma" w:cs="Tahoma"/>
                <w:color w:val="002060"/>
                <w:spacing w:val="-2"/>
                <w:kern w:val="24"/>
              </w:rPr>
            </w:pPr>
            <w:r w:rsidRPr="004B6B49">
              <w:rPr>
                <w:rFonts w:ascii="Tahoma" w:eastAsia="Times New Roman" w:hAnsi="Tahoma" w:cs="Tahoma"/>
                <w:color w:val="002060"/>
                <w:spacing w:val="-2"/>
                <w:kern w:val="24"/>
              </w:rPr>
              <w:t>The role will require participation with Force Learning and Development Focus Groups, engaging with both officers and staff of all ranks to identify and support learning requirements across the Force.</w:t>
            </w:r>
          </w:p>
          <w:p w14:paraId="41B2F5A1" w14:textId="6D02C56E" w:rsidR="00564196" w:rsidRPr="00D65E95" w:rsidRDefault="00564196" w:rsidP="00564196">
            <w:pPr>
              <w:jc w:val="both"/>
              <w:rPr>
                <w:rFonts w:ascii="Arial" w:eastAsia="Times New Roman" w:hAnsi="Arial" w:cs="Arial"/>
                <w:color w:val="000000" w:themeColor="text1"/>
                <w:spacing w:val="-2"/>
                <w:kern w:val="24"/>
              </w:rPr>
            </w:pPr>
          </w:p>
        </w:tc>
      </w:tr>
    </w:tbl>
    <w:p w14:paraId="74D68DE0" w14:textId="77777777" w:rsidR="0068689F" w:rsidRDefault="0068689F">
      <w:pPr>
        <w:rPr>
          <w:rFonts w:ascii="Arial" w:hAnsi="Arial" w:cs="Arial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E038F4" w14:paraId="35D752EA" w14:textId="77777777" w:rsidTr="002A4519">
        <w:trPr>
          <w:trHeight w:val="228"/>
        </w:trPr>
        <w:tc>
          <w:tcPr>
            <w:tcW w:w="9067" w:type="dxa"/>
            <w:shd w:val="clear" w:color="auto" w:fill="44546A" w:themeFill="text2"/>
          </w:tcPr>
          <w:p w14:paraId="660DADF4" w14:textId="53F5BD05" w:rsidR="00E038F4" w:rsidRDefault="00DC3CE8" w:rsidP="00E038F4">
            <w:pPr>
              <w:pStyle w:val="NormalWeb"/>
              <w:spacing w:before="0" w:beforeAutospacing="0" w:afterAutospacing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pacing w:val="-2"/>
                <w:kern w:val="24"/>
                <w:szCs w:val="22"/>
              </w:rPr>
              <w:t xml:space="preserve">Key Tasks and </w:t>
            </w:r>
            <w:r w:rsidR="000952B6">
              <w:rPr>
                <w:rFonts w:ascii="Arial" w:eastAsia="Times New Roman" w:hAnsi="Arial" w:cs="Arial"/>
                <w:b/>
                <w:bCs/>
                <w:color w:val="FFFFFF" w:themeColor="background1"/>
                <w:spacing w:val="-2"/>
                <w:kern w:val="24"/>
                <w:szCs w:val="22"/>
              </w:rPr>
              <w:t>Responsibilities:</w:t>
            </w:r>
          </w:p>
        </w:tc>
      </w:tr>
      <w:tr w:rsidR="00E038F4" w14:paraId="4C1BCAC4" w14:textId="77777777" w:rsidTr="002A4519">
        <w:trPr>
          <w:trHeight w:val="1727"/>
        </w:trPr>
        <w:tc>
          <w:tcPr>
            <w:tcW w:w="9067" w:type="dxa"/>
          </w:tcPr>
          <w:p w14:paraId="7F97FE4B" w14:textId="7403FCE8" w:rsidR="00A4243E" w:rsidRDefault="00F13A23" w:rsidP="00A4243E">
            <w:pPr>
              <w:spacing w:before="240" w:after="200"/>
              <w:jc w:val="both"/>
              <w:rPr>
                <w:rFonts w:ascii="Tahoma" w:eastAsia="Times New Roman" w:hAnsi="Tahoma" w:cs="Tahoma"/>
                <w:color w:val="002060"/>
                <w:spacing w:val="-2"/>
                <w:kern w:val="24"/>
              </w:rPr>
            </w:pPr>
            <w:r w:rsidRPr="0072369A">
              <w:rPr>
                <w:rFonts w:ascii="Tahoma" w:eastAsia="Times New Roman" w:hAnsi="Tahoma" w:cs="Tahoma"/>
                <w:color w:val="002060"/>
                <w:spacing w:val="-2"/>
                <w:kern w:val="24"/>
              </w:rPr>
              <w:t xml:space="preserve">The </w:t>
            </w:r>
            <w:r w:rsidR="00A4243E">
              <w:rPr>
                <w:rFonts w:ascii="Tahoma" w:eastAsia="Times New Roman" w:hAnsi="Tahoma" w:cs="Tahoma"/>
                <w:color w:val="002060"/>
                <w:spacing w:val="-2"/>
                <w:kern w:val="24"/>
              </w:rPr>
              <w:t xml:space="preserve">Driver Training </w:t>
            </w:r>
            <w:r w:rsidR="00CA2020">
              <w:rPr>
                <w:rFonts w:ascii="Tahoma" w:eastAsia="Times New Roman" w:hAnsi="Tahoma" w:cs="Tahoma"/>
                <w:color w:val="002060"/>
                <w:spacing w:val="-2"/>
                <w:kern w:val="24"/>
              </w:rPr>
              <w:t>Team are</w:t>
            </w:r>
            <w:r w:rsidRPr="0072369A">
              <w:rPr>
                <w:rFonts w:ascii="Tahoma" w:eastAsia="Times New Roman" w:hAnsi="Tahoma" w:cs="Tahoma"/>
                <w:color w:val="002060"/>
                <w:spacing w:val="-2"/>
                <w:kern w:val="24"/>
              </w:rPr>
              <w:t xml:space="preserve"> responsible for delivering all driver training for the Force in line with the College of Policing Approved Professional Practice (APP) for Driver Training.  </w:t>
            </w:r>
          </w:p>
          <w:p w14:paraId="2AAE190E" w14:textId="77777777" w:rsidR="00056A54" w:rsidRDefault="00F13A23" w:rsidP="00A4243E">
            <w:pPr>
              <w:spacing w:before="240" w:after="200"/>
              <w:jc w:val="both"/>
              <w:rPr>
                <w:rFonts w:ascii="Tahoma" w:eastAsia="Times New Roman" w:hAnsi="Tahoma" w:cs="Tahoma"/>
                <w:color w:val="002060"/>
                <w:spacing w:val="-2"/>
                <w:kern w:val="24"/>
              </w:rPr>
            </w:pPr>
            <w:r w:rsidRPr="0072369A">
              <w:rPr>
                <w:rFonts w:ascii="Tahoma" w:eastAsia="Times New Roman" w:hAnsi="Tahoma" w:cs="Tahoma"/>
                <w:color w:val="002060"/>
                <w:spacing w:val="-2"/>
                <w:kern w:val="24"/>
              </w:rPr>
              <w:t>The APP covers the development of both police officers and police staff.  The role delivers instruction from Basic authority level up to and including Advanced authority, with</w:t>
            </w:r>
            <w:r w:rsidR="00A30759">
              <w:rPr>
                <w:rFonts w:ascii="Tahoma" w:eastAsia="Times New Roman" w:hAnsi="Tahoma" w:cs="Tahoma"/>
                <w:color w:val="002060"/>
                <w:spacing w:val="-2"/>
                <w:kern w:val="24"/>
              </w:rPr>
              <w:t xml:space="preserve"> </w:t>
            </w:r>
            <w:r w:rsidR="00056A54">
              <w:rPr>
                <w:rFonts w:ascii="Tahoma" w:eastAsia="Times New Roman" w:hAnsi="Tahoma" w:cs="Tahoma"/>
                <w:color w:val="002060"/>
                <w:spacing w:val="-2"/>
                <w:kern w:val="24"/>
              </w:rPr>
              <w:t>response and pursuit driving.</w:t>
            </w:r>
          </w:p>
          <w:p w14:paraId="4036262F" w14:textId="2CDAB804" w:rsidR="00F13A23" w:rsidRPr="0072369A" w:rsidRDefault="00056A54" w:rsidP="00A4243E">
            <w:pPr>
              <w:spacing w:before="240" w:after="200"/>
              <w:jc w:val="both"/>
              <w:rPr>
                <w:rFonts w:ascii="Tahoma" w:eastAsia="Times New Roman" w:hAnsi="Tahoma" w:cs="Tahoma"/>
                <w:color w:val="002060"/>
                <w:spacing w:val="-2"/>
                <w:kern w:val="24"/>
              </w:rPr>
            </w:pPr>
            <w:r>
              <w:rPr>
                <w:rFonts w:ascii="Tahoma" w:eastAsia="Times New Roman" w:hAnsi="Tahoma" w:cs="Tahoma"/>
                <w:color w:val="002060"/>
                <w:spacing w:val="-2"/>
                <w:kern w:val="24"/>
              </w:rPr>
              <w:t>If suitable, you will be required to undertake development</w:t>
            </w:r>
            <w:r w:rsidR="00CA2020">
              <w:rPr>
                <w:rFonts w:ascii="Tahoma" w:eastAsia="Times New Roman" w:hAnsi="Tahoma" w:cs="Tahoma"/>
                <w:color w:val="002060"/>
                <w:spacing w:val="-2"/>
                <w:kern w:val="24"/>
              </w:rPr>
              <w:t xml:space="preserve"> for more specialist driving / riding skills.</w:t>
            </w:r>
          </w:p>
          <w:p w14:paraId="23FEAABE" w14:textId="77777777" w:rsidR="00F13A23" w:rsidRPr="0072369A" w:rsidRDefault="00F13A23" w:rsidP="00F13A23">
            <w:pPr>
              <w:spacing w:after="200"/>
              <w:jc w:val="both"/>
              <w:rPr>
                <w:rFonts w:ascii="Tahoma" w:eastAsia="Times New Roman" w:hAnsi="Tahoma" w:cs="Tahoma"/>
                <w:color w:val="002060"/>
                <w:spacing w:val="-2"/>
                <w:kern w:val="24"/>
              </w:rPr>
            </w:pPr>
            <w:r w:rsidRPr="0072369A">
              <w:rPr>
                <w:rFonts w:ascii="Tahoma" w:eastAsia="Times New Roman" w:hAnsi="Tahoma" w:cs="Tahoma"/>
                <w:color w:val="002060"/>
                <w:spacing w:val="-2"/>
                <w:kern w:val="24"/>
              </w:rPr>
              <w:t>The Team ensure a standard and professional approach to driving within the Force, with a view to improving road and officer safety and enhancing public confidence in the use of police vehicles.</w:t>
            </w:r>
          </w:p>
          <w:p w14:paraId="09E4CABC" w14:textId="0D77D625" w:rsidR="00A4243E" w:rsidRDefault="00A30759" w:rsidP="00A30759">
            <w:pPr>
              <w:spacing w:before="240"/>
              <w:jc w:val="both"/>
              <w:rPr>
                <w:rFonts w:ascii="Tahoma" w:hAnsi="Tahoma" w:cs="Tahoma"/>
                <w:color w:val="1F3864" w:themeColor="accent5" w:themeShade="80"/>
              </w:rPr>
            </w:pPr>
            <w:r>
              <w:rPr>
                <w:rFonts w:ascii="Tahoma" w:hAnsi="Tahoma" w:cs="Tahoma"/>
                <w:color w:val="1F3864" w:themeColor="accent5" w:themeShade="80"/>
              </w:rPr>
              <w:t>You will be required to demonstrate competence at Police Standard driving level within six months of appointment, and this level must be maintain as a minimum level of competency for the role.</w:t>
            </w:r>
          </w:p>
          <w:p w14:paraId="460420D7" w14:textId="77777777" w:rsidR="00532379" w:rsidRDefault="00532379" w:rsidP="00A30759">
            <w:pPr>
              <w:spacing w:before="240"/>
              <w:jc w:val="both"/>
              <w:rPr>
                <w:rFonts w:ascii="Tahoma" w:hAnsi="Tahoma" w:cs="Tahoma"/>
                <w:color w:val="1F3864" w:themeColor="accent5" w:themeShade="80"/>
              </w:rPr>
            </w:pPr>
          </w:p>
          <w:p w14:paraId="276CB5D8" w14:textId="77777777" w:rsidR="00532379" w:rsidRDefault="00532379" w:rsidP="00A30759">
            <w:pPr>
              <w:spacing w:before="240"/>
              <w:jc w:val="both"/>
              <w:rPr>
                <w:rFonts w:ascii="Tahoma" w:hAnsi="Tahoma" w:cs="Tahoma"/>
                <w:color w:val="1F3864" w:themeColor="accent5" w:themeShade="80"/>
              </w:rPr>
            </w:pPr>
          </w:p>
          <w:p w14:paraId="3A6CAFF2" w14:textId="6D677032" w:rsidR="003B6C37" w:rsidRDefault="003B6C37" w:rsidP="00A30759">
            <w:pPr>
              <w:spacing w:before="240"/>
              <w:jc w:val="both"/>
              <w:rPr>
                <w:rFonts w:ascii="Tahoma" w:hAnsi="Tahoma" w:cs="Tahoma"/>
                <w:color w:val="1F3864" w:themeColor="accent5" w:themeShade="80"/>
              </w:rPr>
            </w:pPr>
            <w:r>
              <w:rPr>
                <w:rFonts w:ascii="Tahoma" w:hAnsi="Tahoma" w:cs="Tahoma"/>
                <w:color w:val="1F3864" w:themeColor="accent5" w:themeShade="80"/>
              </w:rPr>
              <w:lastRenderedPageBreak/>
              <w:t>You will be requ</w:t>
            </w:r>
            <w:r w:rsidR="003B5C18">
              <w:rPr>
                <w:rFonts w:ascii="Tahoma" w:hAnsi="Tahoma" w:cs="Tahoma"/>
                <w:color w:val="1F3864" w:themeColor="accent5" w:themeShade="80"/>
              </w:rPr>
              <w:t xml:space="preserve">ired to complete DVSA Authorised Driving Instructor (ADI) qualification and </w:t>
            </w:r>
            <w:r>
              <w:rPr>
                <w:rFonts w:ascii="Tahoma" w:hAnsi="Tahoma" w:cs="Tahoma"/>
                <w:color w:val="1F3864" w:themeColor="accent5" w:themeShade="80"/>
              </w:rPr>
              <w:t>Pol</w:t>
            </w:r>
            <w:r w:rsidR="003B5C18">
              <w:rPr>
                <w:rFonts w:ascii="Tahoma" w:hAnsi="Tahoma" w:cs="Tahoma"/>
                <w:color w:val="1F3864" w:themeColor="accent5" w:themeShade="80"/>
              </w:rPr>
              <w:t>i</w:t>
            </w:r>
            <w:r w:rsidR="00532379">
              <w:rPr>
                <w:rFonts w:ascii="Tahoma" w:hAnsi="Tahoma" w:cs="Tahoma"/>
                <w:color w:val="1F3864" w:themeColor="accent5" w:themeShade="80"/>
              </w:rPr>
              <w:t>ce Driving Instructors’ Course.</w:t>
            </w:r>
          </w:p>
          <w:p w14:paraId="5317FBC0" w14:textId="05B8B61F" w:rsidR="003B5C18" w:rsidRDefault="003B5C18" w:rsidP="003B5C18">
            <w:pPr>
              <w:spacing w:before="240"/>
              <w:jc w:val="both"/>
              <w:rPr>
                <w:rFonts w:ascii="Tahoma" w:hAnsi="Tahoma" w:cs="Tahoma"/>
                <w:color w:val="1F3864" w:themeColor="accent5" w:themeShade="80"/>
              </w:rPr>
            </w:pPr>
            <w:r>
              <w:rPr>
                <w:rFonts w:ascii="Tahoma" w:hAnsi="Tahoma" w:cs="Tahoma"/>
                <w:color w:val="1F3864" w:themeColor="accent5" w:themeShade="80"/>
              </w:rPr>
              <w:t>You will be responsible for undertaking assessments of drivers / riders against agreed standards of competence following accidents or performance shortfalls and preparing comprehensive report</w:t>
            </w:r>
            <w:r w:rsidR="00532379">
              <w:rPr>
                <w:rFonts w:ascii="Tahoma" w:hAnsi="Tahoma" w:cs="Tahoma"/>
                <w:color w:val="1F3864" w:themeColor="accent5" w:themeShade="80"/>
              </w:rPr>
              <w:t>s</w:t>
            </w:r>
            <w:r>
              <w:rPr>
                <w:rFonts w:ascii="Tahoma" w:hAnsi="Tahoma" w:cs="Tahoma"/>
                <w:color w:val="1F3864" w:themeColor="accent5" w:themeShade="80"/>
              </w:rPr>
              <w:t xml:space="preserve"> and development plan</w:t>
            </w:r>
            <w:r w:rsidR="00532379">
              <w:rPr>
                <w:rFonts w:ascii="Tahoma" w:hAnsi="Tahoma" w:cs="Tahoma"/>
                <w:color w:val="1F3864" w:themeColor="accent5" w:themeShade="80"/>
              </w:rPr>
              <w:t>s</w:t>
            </w:r>
            <w:r>
              <w:rPr>
                <w:rFonts w:ascii="Tahoma" w:hAnsi="Tahoma" w:cs="Tahoma"/>
                <w:color w:val="1F3864" w:themeColor="accent5" w:themeShade="80"/>
              </w:rPr>
              <w:t xml:space="preserve">. </w:t>
            </w:r>
          </w:p>
          <w:p w14:paraId="7BCB94E3" w14:textId="2D96B685" w:rsidR="00D84556" w:rsidRPr="00A4243E" w:rsidRDefault="00D84556" w:rsidP="003B5C18">
            <w:pPr>
              <w:spacing w:before="240"/>
              <w:jc w:val="both"/>
              <w:rPr>
                <w:rFonts w:ascii="Tahoma" w:eastAsia="Times New Roman" w:hAnsi="Tahoma" w:cs="Tahoma"/>
                <w:color w:val="000000" w:themeColor="text1"/>
                <w:spacing w:val="-2"/>
                <w:kern w:val="24"/>
              </w:rPr>
            </w:pPr>
          </w:p>
        </w:tc>
      </w:tr>
      <w:tr w:rsidR="00DC3CE8" w14:paraId="78A701E2" w14:textId="77777777" w:rsidTr="002A4519">
        <w:trPr>
          <w:trHeight w:val="1151"/>
        </w:trPr>
        <w:tc>
          <w:tcPr>
            <w:tcW w:w="9067" w:type="dxa"/>
          </w:tcPr>
          <w:p w14:paraId="0CC6A3A5" w14:textId="77777777" w:rsidR="00DC3CE8" w:rsidRDefault="00DC3CE8" w:rsidP="00065815">
            <w:pPr>
              <w:rPr>
                <w:rFonts w:ascii="Arial" w:hAnsi="Arial" w:cs="Arial"/>
                <w:color w:val="1F3864" w:themeColor="accent5" w:themeShade="80"/>
              </w:rPr>
            </w:pPr>
            <w:r>
              <w:rPr>
                <w:rFonts w:ascii="Arial" w:hAnsi="Arial" w:cs="Arial"/>
                <w:color w:val="1F3864" w:themeColor="accent5" w:themeShade="80"/>
              </w:rPr>
              <w:lastRenderedPageBreak/>
              <w:t>And to be accountable for: (ie responsibilities held by others but measured and owned by this role)</w:t>
            </w:r>
          </w:p>
          <w:p w14:paraId="3B80998E" w14:textId="77777777" w:rsidR="002A4519" w:rsidRDefault="002A4519" w:rsidP="00065815">
            <w:pPr>
              <w:rPr>
                <w:rFonts w:ascii="Arial" w:hAnsi="Arial" w:cs="Arial"/>
                <w:color w:val="1F3864" w:themeColor="accent5" w:themeShade="80"/>
              </w:rPr>
            </w:pPr>
          </w:p>
          <w:p w14:paraId="4F8FA14B" w14:textId="77777777" w:rsidR="002A4519" w:rsidRDefault="002A4519" w:rsidP="00065815">
            <w:pPr>
              <w:rPr>
                <w:rFonts w:ascii="Arial" w:hAnsi="Arial" w:cs="Arial"/>
                <w:color w:val="1F3864" w:themeColor="accent5" w:themeShade="80"/>
              </w:rPr>
            </w:pPr>
          </w:p>
          <w:p w14:paraId="542BA9BD" w14:textId="77777777" w:rsidR="002A4519" w:rsidRDefault="002A4519" w:rsidP="00065815">
            <w:pPr>
              <w:rPr>
                <w:rFonts w:ascii="Arial" w:hAnsi="Arial" w:cs="Arial"/>
                <w:color w:val="1F3864" w:themeColor="accent5" w:themeShade="80"/>
              </w:rPr>
            </w:pPr>
          </w:p>
          <w:p w14:paraId="2A1B9C4A" w14:textId="77777777" w:rsidR="002A4519" w:rsidRDefault="002A4519" w:rsidP="00065815">
            <w:pPr>
              <w:rPr>
                <w:rFonts w:ascii="Arial" w:hAnsi="Arial" w:cs="Arial"/>
                <w:color w:val="1F3864" w:themeColor="accent5" w:themeShade="80"/>
              </w:rPr>
            </w:pPr>
          </w:p>
          <w:p w14:paraId="37C71C7E" w14:textId="77777777" w:rsidR="003B4107" w:rsidRDefault="003B4107" w:rsidP="00065815">
            <w:pPr>
              <w:rPr>
                <w:rFonts w:ascii="Arial" w:hAnsi="Arial" w:cs="Arial"/>
                <w:color w:val="1F3864" w:themeColor="accent5" w:themeShade="80"/>
              </w:rPr>
            </w:pPr>
          </w:p>
          <w:p w14:paraId="6C9CE091" w14:textId="77777777" w:rsidR="003B4107" w:rsidRDefault="003B4107" w:rsidP="00065815">
            <w:pPr>
              <w:rPr>
                <w:rFonts w:ascii="Arial" w:hAnsi="Arial" w:cs="Arial"/>
                <w:color w:val="1F3864" w:themeColor="accent5" w:themeShade="80"/>
              </w:rPr>
            </w:pPr>
          </w:p>
          <w:p w14:paraId="59600FDD" w14:textId="77777777" w:rsidR="003B4107" w:rsidRDefault="003B4107" w:rsidP="00065815">
            <w:pPr>
              <w:rPr>
                <w:rFonts w:ascii="Arial" w:hAnsi="Arial" w:cs="Arial"/>
                <w:color w:val="1F3864" w:themeColor="accent5" w:themeShade="80"/>
              </w:rPr>
            </w:pPr>
          </w:p>
          <w:p w14:paraId="554D6E6C" w14:textId="77777777" w:rsidR="003B4107" w:rsidRDefault="003B4107" w:rsidP="00065815">
            <w:pPr>
              <w:rPr>
                <w:rFonts w:ascii="Arial" w:hAnsi="Arial" w:cs="Arial"/>
                <w:color w:val="1F3864" w:themeColor="accent5" w:themeShade="80"/>
              </w:rPr>
            </w:pPr>
          </w:p>
          <w:p w14:paraId="08993586" w14:textId="5BEF1033" w:rsidR="002A4519" w:rsidRPr="00065815" w:rsidRDefault="002A4519" w:rsidP="00065815">
            <w:pPr>
              <w:rPr>
                <w:rFonts w:ascii="Arial" w:hAnsi="Arial" w:cs="Arial"/>
                <w:color w:val="1F3864" w:themeColor="accent5" w:themeShade="80"/>
              </w:rPr>
            </w:pPr>
          </w:p>
        </w:tc>
      </w:tr>
    </w:tbl>
    <w:p w14:paraId="0C1379EB" w14:textId="77777777" w:rsidR="00DC3CE8" w:rsidRDefault="00DC3CE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425"/>
        <w:gridCol w:w="4820"/>
        <w:gridCol w:w="1366"/>
      </w:tblGrid>
      <w:tr w:rsidR="00B30A61" w14:paraId="337D0C42" w14:textId="77777777" w:rsidTr="00E37929">
        <w:tc>
          <w:tcPr>
            <w:tcW w:w="9016" w:type="dxa"/>
            <w:gridSpan w:val="4"/>
            <w:shd w:val="clear" w:color="auto" w:fill="44546A" w:themeFill="text2"/>
          </w:tcPr>
          <w:p w14:paraId="2AF927EA" w14:textId="77777777" w:rsidR="00B30A61" w:rsidRPr="003742DB" w:rsidRDefault="00B30A61" w:rsidP="00E37929">
            <w:pPr>
              <w:tabs>
                <w:tab w:val="left" w:pos="3572"/>
              </w:tabs>
              <w:rPr>
                <w:rFonts w:ascii="Arial" w:eastAsia="Times New Roman" w:hAnsi="Arial" w:cs="Arial"/>
                <w:b/>
                <w:bCs/>
                <w:color w:val="FFFFFF" w:themeColor="background1"/>
                <w:spacing w:val="-2"/>
                <w:kern w:val="24"/>
                <w:sz w:val="24"/>
                <w:lang w:eastAsia="en-GB"/>
              </w:rPr>
            </w:pPr>
            <w:r w:rsidRPr="003742DB">
              <w:rPr>
                <w:rFonts w:ascii="Arial" w:eastAsia="Times New Roman" w:hAnsi="Arial" w:cs="Arial"/>
                <w:b/>
                <w:bCs/>
                <w:color w:val="FFFFFF" w:themeColor="background1"/>
                <w:spacing w:val="-2"/>
                <w:kern w:val="24"/>
                <w:sz w:val="24"/>
                <w:lang w:eastAsia="en-GB"/>
              </w:rPr>
              <w:t xml:space="preserve">Behaviours </w:t>
            </w:r>
            <w:r>
              <w:rPr>
                <w:rFonts w:ascii="Arial" w:hAnsi="Arial" w:cs="Arial"/>
              </w:rPr>
              <w:tab/>
            </w:r>
          </w:p>
        </w:tc>
      </w:tr>
      <w:tr w:rsidR="00B30A61" w14:paraId="23912DE1" w14:textId="77777777" w:rsidTr="00E37929">
        <w:tc>
          <w:tcPr>
            <w:tcW w:w="9016" w:type="dxa"/>
            <w:gridSpan w:val="4"/>
          </w:tcPr>
          <w:p w14:paraId="5F4C080E" w14:textId="72C9164A" w:rsidR="00B30A61" w:rsidRPr="00E12CFF" w:rsidRDefault="00B30A61" w:rsidP="006A2BA5">
            <w:pPr>
              <w:spacing w:before="240"/>
              <w:rPr>
                <w:rFonts w:ascii="Arial" w:eastAsiaTheme="minorEastAsia" w:hAnsi="Arial" w:cs="Arial"/>
                <w:color w:val="1F3864" w:themeColor="accent5" w:themeShade="80"/>
                <w:lang w:eastAsia="en-GB"/>
              </w:rPr>
            </w:pPr>
            <w:r w:rsidRPr="00E12CFF">
              <w:rPr>
                <w:rFonts w:ascii="Arial" w:eastAsiaTheme="minorEastAsia" w:hAnsi="Arial" w:cs="Arial"/>
                <w:color w:val="1F3864" w:themeColor="accent5" w:themeShade="80"/>
                <w:lang w:eastAsia="en-GB"/>
              </w:rPr>
              <w:t xml:space="preserve">The </w:t>
            </w:r>
            <w:r w:rsidR="003076B4">
              <w:rPr>
                <w:rFonts w:ascii="Arial" w:eastAsiaTheme="minorEastAsia" w:hAnsi="Arial" w:cs="Arial"/>
                <w:color w:val="1F3864" w:themeColor="accent5" w:themeShade="80"/>
                <w:lang w:eastAsia="en-GB"/>
              </w:rPr>
              <w:t xml:space="preserve">Behavioural </w:t>
            </w:r>
            <w:r w:rsidRPr="00E12CFF">
              <w:rPr>
                <w:rFonts w:ascii="Arial" w:eastAsiaTheme="minorEastAsia" w:hAnsi="Arial" w:cs="Arial"/>
                <w:color w:val="1F3864" w:themeColor="accent5" w:themeShade="80"/>
                <w:lang w:eastAsia="en-GB"/>
              </w:rPr>
              <w:t>Competency Framework (</w:t>
            </w:r>
            <w:r w:rsidR="003076B4">
              <w:rPr>
                <w:rFonts w:ascii="Arial" w:eastAsiaTheme="minorEastAsia" w:hAnsi="Arial" w:cs="Arial"/>
                <w:color w:val="1F3864" w:themeColor="accent5" w:themeShade="80"/>
                <w:lang w:eastAsia="en-GB"/>
              </w:rPr>
              <w:t>BC</w:t>
            </w:r>
            <w:r w:rsidRPr="00E12CFF">
              <w:rPr>
                <w:rFonts w:ascii="Arial" w:eastAsiaTheme="minorEastAsia" w:hAnsi="Arial" w:cs="Arial"/>
                <w:color w:val="1F3864" w:themeColor="accent5" w:themeShade="80"/>
                <w:lang w:eastAsia="en-GB"/>
              </w:rPr>
              <w:t>F) has six competencies that are clustered into three groups</w:t>
            </w:r>
            <w:r w:rsidR="003076B4">
              <w:rPr>
                <w:rFonts w:ascii="Arial" w:eastAsiaTheme="minorEastAsia" w:hAnsi="Arial" w:cs="Arial"/>
                <w:color w:val="1F3864" w:themeColor="accent5" w:themeShade="80"/>
                <w:lang w:eastAsia="en-GB"/>
              </w:rPr>
              <w:t xml:space="preserve">. Under each competency are six </w:t>
            </w:r>
            <w:r w:rsidRPr="00E12CFF">
              <w:rPr>
                <w:rFonts w:ascii="Arial" w:eastAsiaTheme="minorEastAsia" w:hAnsi="Arial" w:cs="Arial"/>
                <w:color w:val="1F3864" w:themeColor="accent5" w:themeShade="80"/>
                <w:lang w:eastAsia="en-GB"/>
              </w:rPr>
              <w:t>levels that show what behaviours will look like in practice.</w:t>
            </w:r>
          </w:p>
          <w:p w14:paraId="02DDF740" w14:textId="77777777" w:rsidR="00B30A61" w:rsidRPr="00E12CFF" w:rsidRDefault="00B30A61" w:rsidP="00E37929">
            <w:pPr>
              <w:rPr>
                <w:rFonts w:ascii="Arial" w:eastAsiaTheme="minorEastAsia" w:hAnsi="Arial" w:cs="Arial"/>
                <w:color w:val="1F3864" w:themeColor="accent5" w:themeShade="80"/>
                <w:lang w:eastAsia="en-GB"/>
              </w:rPr>
            </w:pPr>
          </w:p>
          <w:p w14:paraId="712FC48D" w14:textId="77777777" w:rsidR="00B30A61" w:rsidRDefault="003076B4" w:rsidP="006A2BA5">
            <w:pPr>
              <w:rPr>
                <w:rFonts w:ascii="Arial" w:eastAsiaTheme="minorEastAsia" w:hAnsi="Arial" w:cs="Arial"/>
                <w:color w:val="1F3864" w:themeColor="accent5" w:themeShade="80"/>
                <w:lang w:eastAsia="en-GB"/>
              </w:rPr>
            </w:pPr>
            <w:r>
              <w:rPr>
                <w:rFonts w:ascii="Arial" w:eastAsiaTheme="minorEastAsia" w:hAnsi="Arial" w:cs="Arial"/>
                <w:color w:val="1F3864" w:themeColor="accent5" w:themeShade="80"/>
                <w:lang w:eastAsia="en-GB"/>
              </w:rPr>
              <w:t>This role should be operating at the</w:t>
            </w:r>
            <w:r w:rsidR="00B30A61" w:rsidRPr="00E12CFF">
              <w:rPr>
                <w:rFonts w:ascii="Arial" w:eastAsiaTheme="minorEastAsia" w:hAnsi="Arial" w:cs="Arial"/>
                <w:color w:val="1F3864" w:themeColor="accent5" w:themeShade="80"/>
                <w:lang w:eastAsia="en-GB"/>
              </w:rPr>
              <w:t xml:space="preserve"> following levels:</w:t>
            </w:r>
          </w:p>
          <w:p w14:paraId="2C71C4A1" w14:textId="6D96FD30" w:rsidR="006A2BA5" w:rsidRPr="00CB09CF" w:rsidRDefault="006A2BA5" w:rsidP="006A2BA5">
            <w:pPr>
              <w:rPr>
                <w:rFonts w:ascii="Arial" w:eastAsiaTheme="minorEastAsia" w:hAnsi="Arial" w:cs="Arial"/>
                <w:color w:val="1F3864" w:themeColor="accent5" w:themeShade="80"/>
                <w:lang w:eastAsia="en-GB"/>
              </w:rPr>
            </w:pPr>
          </w:p>
        </w:tc>
      </w:tr>
      <w:tr w:rsidR="007271A5" w14:paraId="4039E110" w14:textId="77777777" w:rsidTr="00D514AD">
        <w:tc>
          <w:tcPr>
            <w:tcW w:w="9016" w:type="dxa"/>
            <w:gridSpan w:val="4"/>
          </w:tcPr>
          <w:p w14:paraId="58B6171E" w14:textId="77777777" w:rsidR="007271A5" w:rsidRPr="00E12CFF" w:rsidRDefault="007271A5" w:rsidP="00E37929">
            <w:pPr>
              <w:rPr>
                <w:rFonts w:ascii="Arial" w:eastAsiaTheme="minorEastAsia" w:hAnsi="Arial" w:cs="Arial"/>
                <w:b/>
                <w:color w:val="1F3864" w:themeColor="accent5" w:themeShade="80"/>
                <w:lang w:eastAsia="en-GB"/>
              </w:rPr>
            </w:pPr>
            <w:r w:rsidRPr="00E12CFF">
              <w:rPr>
                <w:rFonts w:ascii="Arial" w:eastAsiaTheme="minorEastAsia" w:hAnsi="Arial" w:cs="Arial"/>
                <w:b/>
                <w:color w:val="1F3864" w:themeColor="accent5" w:themeShade="80"/>
                <w:lang w:eastAsia="en-GB"/>
              </w:rPr>
              <w:t>Resolute, compassionate and committed</w:t>
            </w:r>
          </w:p>
          <w:p w14:paraId="7FA6E205" w14:textId="77777777" w:rsidR="007271A5" w:rsidRPr="00E12CFF" w:rsidRDefault="007271A5" w:rsidP="00E37929">
            <w:pPr>
              <w:rPr>
                <w:rFonts w:ascii="Arial" w:eastAsiaTheme="minorEastAsia" w:hAnsi="Arial" w:cs="Arial"/>
                <w:color w:val="1F3864" w:themeColor="accent5" w:themeShade="80"/>
                <w:lang w:eastAsia="en-GB"/>
              </w:rPr>
            </w:pPr>
          </w:p>
        </w:tc>
      </w:tr>
      <w:tr w:rsidR="00CB09CF" w14:paraId="03C2B4AC" w14:textId="77777777" w:rsidTr="00BB54EE">
        <w:trPr>
          <w:trHeight w:val="275"/>
        </w:trPr>
        <w:tc>
          <w:tcPr>
            <w:tcW w:w="2405" w:type="dxa"/>
            <w:vMerge w:val="restart"/>
          </w:tcPr>
          <w:p w14:paraId="5B05A704" w14:textId="77777777" w:rsidR="00CB09CF" w:rsidRPr="00834942" w:rsidRDefault="00CB09CF" w:rsidP="00E37929">
            <w:pPr>
              <w:rPr>
                <w:rFonts w:ascii="Arial" w:eastAsiaTheme="minorEastAsia" w:hAnsi="Arial" w:cs="Arial"/>
                <w:color w:val="1F3864" w:themeColor="accent5" w:themeShade="80"/>
                <w:lang w:eastAsia="en-GB"/>
              </w:rPr>
            </w:pPr>
            <w:r w:rsidRPr="00834942">
              <w:rPr>
                <w:rFonts w:ascii="Arial" w:eastAsiaTheme="minorEastAsia" w:hAnsi="Arial" w:cs="Arial"/>
                <w:color w:val="1F3864" w:themeColor="accent5" w:themeShade="80"/>
                <w:lang w:eastAsia="en-GB"/>
              </w:rPr>
              <w:t>We are emotionally aware</w:t>
            </w:r>
          </w:p>
        </w:tc>
        <w:tc>
          <w:tcPr>
            <w:tcW w:w="425" w:type="dxa"/>
            <w:vMerge w:val="restart"/>
          </w:tcPr>
          <w:p w14:paraId="39CF2D65" w14:textId="51378C13" w:rsidR="00CB09CF" w:rsidRPr="00834942" w:rsidRDefault="00CB09CF" w:rsidP="00E37929">
            <w:pPr>
              <w:rPr>
                <w:rFonts w:ascii="Arial" w:eastAsiaTheme="minorEastAsia" w:hAnsi="Arial" w:cs="Arial"/>
                <w:color w:val="1F3864" w:themeColor="accent5" w:themeShade="80"/>
                <w:lang w:eastAsia="en-GB"/>
              </w:rPr>
            </w:pPr>
          </w:p>
        </w:tc>
        <w:tc>
          <w:tcPr>
            <w:tcW w:w="4820" w:type="dxa"/>
          </w:tcPr>
          <w:p w14:paraId="7000625C" w14:textId="068F9DEA" w:rsidR="00CB09CF" w:rsidRDefault="00CB09CF" w:rsidP="0089177D">
            <w:pPr>
              <w:rPr>
                <w:rFonts w:ascii="Arial" w:hAnsi="Arial" w:cs="Arial"/>
                <w:color w:val="1F3864" w:themeColor="accent5" w:themeShade="80"/>
              </w:rPr>
            </w:pPr>
            <w:r>
              <w:rPr>
                <w:rFonts w:ascii="Arial" w:hAnsi="Arial" w:cs="Arial"/>
                <w:color w:val="1F3864" w:themeColor="accent5" w:themeShade="80"/>
              </w:rPr>
              <w:t>Valuing Diversity</w:t>
            </w:r>
          </w:p>
        </w:tc>
        <w:tc>
          <w:tcPr>
            <w:tcW w:w="1366" w:type="dxa"/>
          </w:tcPr>
          <w:p w14:paraId="5C0D42A6" w14:textId="77C47F80" w:rsidR="00CB09CF" w:rsidRPr="00505FCB" w:rsidRDefault="00BB54EE" w:rsidP="00505FCB">
            <w:pPr>
              <w:jc w:val="center"/>
              <w:rPr>
                <w:rFonts w:ascii="Tahoma" w:hAnsi="Tahoma" w:cs="Tahoma"/>
                <w:color w:val="1F3864" w:themeColor="accent5" w:themeShade="80"/>
              </w:rPr>
            </w:pPr>
            <w:r w:rsidRPr="00505FCB">
              <w:rPr>
                <w:rFonts w:ascii="Tahoma" w:hAnsi="Tahoma" w:cs="Tahoma"/>
                <w:color w:val="1F3864" w:themeColor="accent5" w:themeShade="80"/>
              </w:rPr>
              <w:t>2</w:t>
            </w:r>
          </w:p>
        </w:tc>
      </w:tr>
      <w:tr w:rsidR="00CB09CF" w14:paraId="664021E5" w14:textId="77777777" w:rsidTr="00BB54EE">
        <w:trPr>
          <w:trHeight w:val="275"/>
        </w:trPr>
        <w:tc>
          <w:tcPr>
            <w:tcW w:w="2405" w:type="dxa"/>
            <w:vMerge/>
          </w:tcPr>
          <w:p w14:paraId="4766E3A2" w14:textId="77777777" w:rsidR="00CB09CF" w:rsidRPr="00834942" w:rsidRDefault="00CB09CF" w:rsidP="00E37929">
            <w:pPr>
              <w:rPr>
                <w:rFonts w:ascii="Arial" w:eastAsiaTheme="minorEastAsia" w:hAnsi="Arial" w:cs="Arial"/>
                <w:color w:val="1F3864" w:themeColor="accent5" w:themeShade="80"/>
                <w:lang w:eastAsia="en-GB"/>
              </w:rPr>
            </w:pPr>
          </w:p>
        </w:tc>
        <w:tc>
          <w:tcPr>
            <w:tcW w:w="425" w:type="dxa"/>
            <w:vMerge/>
          </w:tcPr>
          <w:p w14:paraId="1801BB99" w14:textId="47815356" w:rsidR="00CB09CF" w:rsidRPr="00834942" w:rsidRDefault="00CB09CF" w:rsidP="00E37929">
            <w:pPr>
              <w:rPr>
                <w:rFonts w:ascii="Arial" w:eastAsiaTheme="minorEastAsia" w:hAnsi="Arial" w:cs="Arial"/>
                <w:color w:val="1F3864" w:themeColor="accent5" w:themeShade="80"/>
                <w:lang w:eastAsia="en-GB"/>
              </w:rPr>
            </w:pPr>
          </w:p>
        </w:tc>
        <w:tc>
          <w:tcPr>
            <w:tcW w:w="4820" w:type="dxa"/>
          </w:tcPr>
          <w:p w14:paraId="454C49D6" w14:textId="7A7033DC" w:rsidR="00CB09CF" w:rsidRDefault="00CB09CF" w:rsidP="0089177D">
            <w:pPr>
              <w:rPr>
                <w:rFonts w:ascii="Arial" w:hAnsi="Arial" w:cs="Arial"/>
                <w:color w:val="1F3864" w:themeColor="accent5" w:themeShade="80"/>
              </w:rPr>
            </w:pPr>
            <w:r>
              <w:rPr>
                <w:rFonts w:ascii="Arial" w:hAnsi="Arial" w:cs="Arial"/>
                <w:color w:val="1F3864" w:themeColor="accent5" w:themeShade="80"/>
              </w:rPr>
              <w:t>Managing Sensitivities/Political Savvy</w:t>
            </w:r>
          </w:p>
        </w:tc>
        <w:tc>
          <w:tcPr>
            <w:tcW w:w="1366" w:type="dxa"/>
          </w:tcPr>
          <w:p w14:paraId="15868F9C" w14:textId="784E8801" w:rsidR="00CB09CF" w:rsidRPr="00505FCB" w:rsidRDefault="00BB54EE" w:rsidP="00505FCB">
            <w:pPr>
              <w:jc w:val="center"/>
              <w:rPr>
                <w:rFonts w:ascii="Tahoma" w:hAnsi="Tahoma" w:cs="Tahoma"/>
                <w:color w:val="1F3864" w:themeColor="accent5" w:themeShade="80"/>
              </w:rPr>
            </w:pPr>
            <w:r w:rsidRPr="00505FCB">
              <w:rPr>
                <w:rFonts w:ascii="Tahoma" w:hAnsi="Tahoma" w:cs="Tahoma"/>
                <w:color w:val="1F3864" w:themeColor="accent5" w:themeShade="80"/>
              </w:rPr>
              <w:t>2</w:t>
            </w:r>
          </w:p>
        </w:tc>
      </w:tr>
      <w:tr w:rsidR="00CB09CF" w14:paraId="464A277D" w14:textId="77777777" w:rsidTr="00BB54EE">
        <w:trPr>
          <w:trHeight w:val="275"/>
        </w:trPr>
        <w:tc>
          <w:tcPr>
            <w:tcW w:w="2405" w:type="dxa"/>
            <w:vMerge w:val="restart"/>
          </w:tcPr>
          <w:p w14:paraId="33D9D9B2" w14:textId="77777777" w:rsidR="00CB09CF" w:rsidRPr="00834942" w:rsidRDefault="00CB09CF" w:rsidP="00E37929">
            <w:pPr>
              <w:rPr>
                <w:rFonts w:ascii="Arial" w:eastAsiaTheme="minorEastAsia" w:hAnsi="Arial" w:cs="Arial"/>
                <w:color w:val="1F3864" w:themeColor="accent5" w:themeShade="80"/>
                <w:lang w:eastAsia="en-GB"/>
              </w:rPr>
            </w:pPr>
            <w:r w:rsidRPr="00834942">
              <w:rPr>
                <w:rFonts w:ascii="Arial" w:eastAsiaTheme="minorEastAsia" w:hAnsi="Arial" w:cs="Arial"/>
                <w:color w:val="1F3864" w:themeColor="accent5" w:themeShade="80"/>
                <w:lang w:eastAsia="en-GB"/>
              </w:rPr>
              <w:t>We take ownership</w:t>
            </w:r>
          </w:p>
        </w:tc>
        <w:tc>
          <w:tcPr>
            <w:tcW w:w="425" w:type="dxa"/>
            <w:vMerge w:val="restart"/>
          </w:tcPr>
          <w:p w14:paraId="2D3B3429" w14:textId="158BEB98" w:rsidR="00CB09CF" w:rsidRPr="00834942" w:rsidRDefault="00CB09CF" w:rsidP="00E37929">
            <w:pPr>
              <w:rPr>
                <w:rFonts w:ascii="Arial" w:eastAsiaTheme="minorEastAsia" w:hAnsi="Arial" w:cs="Arial"/>
                <w:color w:val="1F3864" w:themeColor="accent5" w:themeShade="80"/>
                <w:lang w:eastAsia="en-GB"/>
              </w:rPr>
            </w:pPr>
          </w:p>
        </w:tc>
        <w:tc>
          <w:tcPr>
            <w:tcW w:w="4820" w:type="dxa"/>
          </w:tcPr>
          <w:p w14:paraId="5E0E7FC0" w14:textId="44081EBA" w:rsidR="00CB09CF" w:rsidRPr="0089177D" w:rsidRDefault="00CB09CF" w:rsidP="00AA3B24">
            <w:pPr>
              <w:rPr>
                <w:rFonts w:ascii="Arial" w:hAnsi="Arial" w:cs="Arial"/>
                <w:color w:val="1F3864" w:themeColor="accent5" w:themeShade="80"/>
              </w:rPr>
            </w:pPr>
            <w:r>
              <w:rPr>
                <w:rFonts w:ascii="Arial" w:hAnsi="Arial" w:cs="Arial"/>
                <w:color w:val="1F3864" w:themeColor="accent5" w:themeShade="80"/>
              </w:rPr>
              <w:t>Customer Service</w:t>
            </w:r>
          </w:p>
        </w:tc>
        <w:tc>
          <w:tcPr>
            <w:tcW w:w="1366" w:type="dxa"/>
          </w:tcPr>
          <w:p w14:paraId="534CD9BE" w14:textId="485C5C7E" w:rsidR="00CB09CF" w:rsidRPr="00505FCB" w:rsidRDefault="00BB54EE" w:rsidP="00505FCB">
            <w:pPr>
              <w:jc w:val="center"/>
              <w:rPr>
                <w:rFonts w:ascii="Tahoma" w:hAnsi="Tahoma" w:cs="Tahoma"/>
                <w:color w:val="1F3864" w:themeColor="accent5" w:themeShade="80"/>
              </w:rPr>
            </w:pPr>
            <w:r w:rsidRPr="00505FCB">
              <w:rPr>
                <w:rFonts w:ascii="Tahoma" w:hAnsi="Tahoma" w:cs="Tahoma"/>
                <w:color w:val="1F3864" w:themeColor="accent5" w:themeShade="80"/>
              </w:rPr>
              <w:t>2</w:t>
            </w:r>
          </w:p>
        </w:tc>
      </w:tr>
      <w:tr w:rsidR="00CB09CF" w14:paraId="71B8B89C" w14:textId="77777777" w:rsidTr="00BB54EE">
        <w:trPr>
          <w:trHeight w:val="275"/>
        </w:trPr>
        <w:tc>
          <w:tcPr>
            <w:tcW w:w="2405" w:type="dxa"/>
            <w:vMerge/>
          </w:tcPr>
          <w:p w14:paraId="7A3670A2" w14:textId="77777777" w:rsidR="00CB09CF" w:rsidRPr="00834942" w:rsidRDefault="00CB09CF" w:rsidP="00E37929">
            <w:pPr>
              <w:rPr>
                <w:rFonts w:ascii="Arial" w:eastAsiaTheme="minorEastAsia" w:hAnsi="Arial" w:cs="Arial"/>
                <w:color w:val="1F3864" w:themeColor="accent5" w:themeShade="80"/>
                <w:lang w:eastAsia="en-GB"/>
              </w:rPr>
            </w:pPr>
          </w:p>
        </w:tc>
        <w:tc>
          <w:tcPr>
            <w:tcW w:w="425" w:type="dxa"/>
            <w:vMerge/>
          </w:tcPr>
          <w:p w14:paraId="37F99F4D" w14:textId="1C12042A" w:rsidR="00CB09CF" w:rsidRPr="00834942" w:rsidRDefault="00CB09CF" w:rsidP="00E37929">
            <w:pPr>
              <w:rPr>
                <w:rFonts w:ascii="Arial" w:eastAsiaTheme="minorEastAsia" w:hAnsi="Arial" w:cs="Arial"/>
                <w:color w:val="1F3864" w:themeColor="accent5" w:themeShade="80"/>
                <w:lang w:eastAsia="en-GB"/>
              </w:rPr>
            </w:pPr>
          </w:p>
        </w:tc>
        <w:tc>
          <w:tcPr>
            <w:tcW w:w="4820" w:type="dxa"/>
          </w:tcPr>
          <w:p w14:paraId="605032DA" w14:textId="05673CF6" w:rsidR="00CB09CF" w:rsidRDefault="00CB09CF" w:rsidP="0089177D">
            <w:pPr>
              <w:rPr>
                <w:rFonts w:ascii="Arial" w:hAnsi="Arial" w:cs="Arial"/>
                <w:color w:val="1F3864" w:themeColor="accent5" w:themeShade="80"/>
              </w:rPr>
            </w:pPr>
            <w:r>
              <w:rPr>
                <w:rFonts w:ascii="Arial" w:hAnsi="Arial" w:cs="Arial"/>
                <w:color w:val="1F3864" w:themeColor="accent5" w:themeShade="80"/>
              </w:rPr>
              <w:t>Maintaining Accuracy/Sustainable Working</w:t>
            </w:r>
          </w:p>
        </w:tc>
        <w:tc>
          <w:tcPr>
            <w:tcW w:w="1366" w:type="dxa"/>
          </w:tcPr>
          <w:p w14:paraId="7E613199" w14:textId="1A552584" w:rsidR="00CB09CF" w:rsidRPr="00505FCB" w:rsidRDefault="00BB54EE" w:rsidP="00505FCB">
            <w:pPr>
              <w:jc w:val="center"/>
              <w:rPr>
                <w:rFonts w:ascii="Tahoma" w:hAnsi="Tahoma" w:cs="Tahoma"/>
                <w:color w:val="1F3864" w:themeColor="accent5" w:themeShade="80"/>
              </w:rPr>
            </w:pPr>
            <w:r w:rsidRPr="00505FCB">
              <w:rPr>
                <w:rFonts w:ascii="Tahoma" w:hAnsi="Tahoma" w:cs="Tahoma"/>
                <w:color w:val="1F3864" w:themeColor="accent5" w:themeShade="80"/>
              </w:rPr>
              <w:t>2</w:t>
            </w:r>
          </w:p>
        </w:tc>
      </w:tr>
      <w:tr w:rsidR="007271A5" w14:paraId="59E49047" w14:textId="77777777" w:rsidTr="00DE0DFB">
        <w:tc>
          <w:tcPr>
            <w:tcW w:w="9016" w:type="dxa"/>
            <w:gridSpan w:val="4"/>
          </w:tcPr>
          <w:p w14:paraId="11548E89" w14:textId="77777777" w:rsidR="007271A5" w:rsidRPr="00834942" w:rsidRDefault="007271A5" w:rsidP="00E37929">
            <w:pPr>
              <w:rPr>
                <w:rFonts w:ascii="Arial" w:eastAsiaTheme="minorEastAsia" w:hAnsi="Arial" w:cs="Arial"/>
                <w:b/>
                <w:color w:val="1F3864" w:themeColor="accent5" w:themeShade="80"/>
                <w:lang w:eastAsia="en-GB"/>
              </w:rPr>
            </w:pPr>
            <w:r w:rsidRPr="00834942">
              <w:rPr>
                <w:rFonts w:ascii="Arial" w:eastAsiaTheme="minorEastAsia" w:hAnsi="Arial" w:cs="Arial"/>
                <w:b/>
                <w:color w:val="1F3864" w:themeColor="accent5" w:themeShade="80"/>
                <w:lang w:eastAsia="en-GB"/>
              </w:rPr>
              <w:t>Inclusive, enabling and visionary leadership</w:t>
            </w:r>
          </w:p>
          <w:p w14:paraId="4B6E19E7" w14:textId="77777777" w:rsidR="007271A5" w:rsidRPr="00834942" w:rsidRDefault="007271A5" w:rsidP="00E37929">
            <w:pPr>
              <w:rPr>
                <w:rFonts w:ascii="Arial" w:eastAsiaTheme="minorEastAsia" w:hAnsi="Arial" w:cs="Arial"/>
                <w:color w:val="1F3864" w:themeColor="accent5" w:themeShade="80"/>
                <w:lang w:eastAsia="en-GB"/>
              </w:rPr>
            </w:pPr>
          </w:p>
        </w:tc>
      </w:tr>
      <w:tr w:rsidR="00CB09CF" w14:paraId="5954D16C" w14:textId="77777777" w:rsidTr="00BB54EE">
        <w:trPr>
          <w:trHeight w:val="275"/>
        </w:trPr>
        <w:tc>
          <w:tcPr>
            <w:tcW w:w="2405" w:type="dxa"/>
            <w:vMerge w:val="restart"/>
          </w:tcPr>
          <w:p w14:paraId="1577D7EE" w14:textId="77777777" w:rsidR="00CB09CF" w:rsidRPr="00834942" w:rsidRDefault="00CB09CF" w:rsidP="00E37929">
            <w:pPr>
              <w:rPr>
                <w:rFonts w:ascii="Arial" w:eastAsiaTheme="minorEastAsia" w:hAnsi="Arial" w:cs="Arial"/>
                <w:color w:val="1F3864" w:themeColor="accent5" w:themeShade="80"/>
                <w:lang w:eastAsia="en-GB"/>
              </w:rPr>
            </w:pPr>
            <w:r w:rsidRPr="00834942">
              <w:rPr>
                <w:rFonts w:ascii="Arial" w:eastAsiaTheme="minorEastAsia" w:hAnsi="Arial" w:cs="Arial"/>
                <w:color w:val="1F3864" w:themeColor="accent5" w:themeShade="80"/>
                <w:lang w:eastAsia="en-GB"/>
              </w:rPr>
              <w:t>We are collaborative</w:t>
            </w:r>
          </w:p>
        </w:tc>
        <w:tc>
          <w:tcPr>
            <w:tcW w:w="425" w:type="dxa"/>
            <w:vMerge w:val="restart"/>
          </w:tcPr>
          <w:p w14:paraId="33DDBC0E" w14:textId="2F7E25AB" w:rsidR="00CB09CF" w:rsidRPr="00834942" w:rsidRDefault="00CB09CF" w:rsidP="00E37929">
            <w:pPr>
              <w:rPr>
                <w:rFonts w:ascii="Arial" w:eastAsiaTheme="minorEastAsia" w:hAnsi="Arial" w:cs="Arial"/>
                <w:color w:val="1F3864" w:themeColor="accent5" w:themeShade="80"/>
                <w:lang w:eastAsia="en-GB"/>
              </w:rPr>
            </w:pPr>
          </w:p>
        </w:tc>
        <w:tc>
          <w:tcPr>
            <w:tcW w:w="4820" w:type="dxa"/>
          </w:tcPr>
          <w:p w14:paraId="3FE78380" w14:textId="3BD48727" w:rsidR="00CB09CF" w:rsidRPr="0089177D" w:rsidRDefault="00CB09CF" w:rsidP="0089177D">
            <w:pPr>
              <w:rPr>
                <w:rFonts w:ascii="Arial" w:hAnsi="Arial" w:cs="Arial"/>
                <w:color w:val="1F3864" w:themeColor="accent5" w:themeShade="80"/>
              </w:rPr>
            </w:pPr>
            <w:r>
              <w:rPr>
                <w:rFonts w:ascii="Arial" w:hAnsi="Arial" w:cs="Arial"/>
                <w:color w:val="1F3864" w:themeColor="accent5" w:themeShade="80"/>
              </w:rPr>
              <w:t>Partner Working</w:t>
            </w:r>
          </w:p>
        </w:tc>
        <w:tc>
          <w:tcPr>
            <w:tcW w:w="1366" w:type="dxa"/>
          </w:tcPr>
          <w:p w14:paraId="5C8444EB" w14:textId="4F8D0754" w:rsidR="00CB09CF" w:rsidRPr="00505FCB" w:rsidRDefault="00BB54EE" w:rsidP="00505FCB">
            <w:pPr>
              <w:jc w:val="center"/>
              <w:rPr>
                <w:rFonts w:ascii="Tahoma" w:hAnsi="Tahoma" w:cs="Tahoma"/>
                <w:color w:val="1F3864" w:themeColor="accent5" w:themeShade="80"/>
              </w:rPr>
            </w:pPr>
            <w:r w:rsidRPr="00505FCB">
              <w:rPr>
                <w:rFonts w:ascii="Tahoma" w:hAnsi="Tahoma" w:cs="Tahoma"/>
                <w:color w:val="1F3864" w:themeColor="accent5" w:themeShade="80"/>
              </w:rPr>
              <w:t>2</w:t>
            </w:r>
          </w:p>
        </w:tc>
      </w:tr>
      <w:tr w:rsidR="00CB09CF" w14:paraId="323D8C90" w14:textId="77777777" w:rsidTr="00BB54EE">
        <w:trPr>
          <w:trHeight w:val="275"/>
        </w:trPr>
        <w:tc>
          <w:tcPr>
            <w:tcW w:w="2405" w:type="dxa"/>
            <w:vMerge/>
          </w:tcPr>
          <w:p w14:paraId="55761E88" w14:textId="77777777" w:rsidR="00CB09CF" w:rsidRPr="00834942" w:rsidRDefault="00CB09CF" w:rsidP="00E37929">
            <w:pPr>
              <w:rPr>
                <w:rFonts w:ascii="Arial" w:eastAsiaTheme="minorEastAsia" w:hAnsi="Arial" w:cs="Arial"/>
                <w:color w:val="1F3864" w:themeColor="accent5" w:themeShade="80"/>
                <w:lang w:eastAsia="en-GB"/>
              </w:rPr>
            </w:pPr>
          </w:p>
        </w:tc>
        <w:tc>
          <w:tcPr>
            <w:tcW w:w="425" w:type="dxa"/>
            <w:vMerge/>
          </w:tcPr>
          <w:p w14:paraId="03FE507D" w14:textId="1D22A73A" w:rsidR="00CB09CF" w:rsidRPr="00834942" w:rsidRDefault="00CB09CF" w:rsidP="00E37929">
            <w:pPr>
              <w:rPr>
                <w:rFonts w:ascii="Arial" w:eastAsiaTheme="minorEastAsia" w:hAnsi="Arial" w:cs="Arial"/>
                <w:color w:val="1F3864" w:themeColor="accent5" w:themeShade="80"/>
                <w:lang w:eastAsia="en-GB"/>
              </w:rPr>
            </w:pPr>
          </w:p>
        </w:tc>
        <w:tc>
          <w:tcPr>
            <w:tcW w:w="4820" w:type="dxa"/>
          </w:tcPr>
          <w:p w14:paraId="602E68CA" w14:textId="2C7FE014" w:rsidR="00CB09CF" w:rsidRDefault="00CB09CF" w:rsidP="0089177D">
            <w:pPr>
              <w:rPr>
                <w:rFonts w:ascii="Arial" w:hAnsi="Arial" w:cs="Arial"/>
                <w:color w:val="1F3864" w:themeColor="accent5" w:themeShade="80"/>
              </w:rPr>
            </w:pPr>
            <w:r>
              <w:rPr>
                <w:rFonts w:ascii="Arial" w:hAnsi="Arial" w:cs="Arial"/>
                <w:color w:val="1F3864" w:themeColor="accent5" w:themeShade="80"/>
              </w:rPr>
              <w:t>Managing Complexity/Strategic Planning</w:t>
            </w:r>
          </w:p>
        </w:tc>
        <w:tc>
          <w:tcPr>
            <w:tcW w:w="1366" w:type="dxa"/>
          </w:tcPr>
          <w:p w14:paraId="4E62755F" w14:textId="705EFB34" w:rsidR="00CB09CF" w:rsidRPr="00505FCB" w:rsidRDefault="00BB54EE" w:rsidP="00505FCB">
            <w:pPr>
              <w:jc w:val="center"/>
              <w:rPr>
                <w:rFonts w:ascii="Tahoma" w:hAnsi="Tahoma" w:cs="Tahoma"/>
                <w:color w:val="1F3864" w:themeColor="accent5" w:themeShade="80"/>
              </w:rPr>
            </w:pPr>
            <w:r w:rsidRPr="00505FCB">
              <w:rPr>
                <w:rFonts w:ascii="Tahoma" w:hAnsi="Tahoma" w:cs="Tahoma"/>
                <w:color w:val="1F3864" w:themeColor="accent5" w:themeShade="80"/>
              </w:rPr>
              <w:t>2</w:t>
            </w:r>
          </w:p>
        </w:tc>
      </w:tr>
      <w:tr w:rsidR="00CB09CF" w14:paraId="340B2B02" w14:textId="77777777" w:rsidTr="00BB54EE">
        <w:trPr>
          <w:trHeight w:val="275"/>
        </w:trPr>
        <w:tc>
          <w:tcPr>
            <w:tcW w:w="2405" w:type="dxa"/>
            <w:vMerge w:val="restart"/>
          </w:tcPr>
          <w:p w14:paraId="0BECF93F" w14:textId="77777777" w:rsidR="00CB09CF" w:rsidRPr="00834942" w:rsidRDefault="00CB09CF" w:rsidP="00E37929">
            <w:pPr>
              <w:rPr>
                <w:rFonts w:ascii="Arial" w:eastAsiaTheme="minorEastAsia" w:hAnsi="Arial" w:cs="Arial"/>
                <w:color w:val="1F3864" w:themeColor="accent5" w:themeShade="80"/>
                <w:lang w:eastAsia="en-GB"/>
              </w:rPr>
            </w:pPr>
            <w:r w:rsidRPr="00834942">
              <w:rPr>
                <w:rFonts w:ascii="Arial" w:eastAsiaTheme="minorEastAsia" w:hAnsi="Arial" w:cs="Arial"/>
                <w:color w:val="1F3864" w:themeColor="accent5" w:themeShade="80"/>
                <w:lang w:eastAsia="en-GB"/>
              </w:rPr>
              <w:t>We deliver, support and inspire</w:t>
            </w:r>
          </w:p>
        </w:tc>
        <w:tc>
          <w:tcPr>
            <w:tcW w:w="425" w:type="dxa"/>
            <w:vMerge w:val="restart"/>
          </w:tcPr>
          <w:p w14:paraId="771BAE73" w14:textId="624BAB06" w:rsidR="00CB09CF" w:rsidRPr="00834942" w:rsidRDefault="00CB09CF" w:rsidP="00E37929">
            <w:pPr>
              <w:rPr>
                <w:rFonts w:ascii="Arial" w:eastAsiaTheme="minorEastAsia" w:hAnsi="Arial" w:cs="Arial"/>
                <w:color w:val="1F3864" w:themeColor="accent5" w:themeShade="80"/>
                <w:lang w:eastAsia="en-GB"/>
              </w:rPr>
            </w:pPr>
          </w:p>
        </w:tc>
        <w:tc>
          <w:tcPr>
            <w:tcW w:w="4820" w:type="dxa"/>
          </w:tcPr>
          <w:p w14:paraId="23FD6303" w14:textId="40C422B4" w:rsidR="00CB09CF" w:rsidRPr="0089177D" w:rsidRDefault="00CB09CF" w:rsidP="0089177D">
            <w:pPr>
              <w:rPr>
                <w:rFonts w:ascii="Arial" w:hAnsi="Arial" w:cs="Arial"/>
                <w:color w:val="1F3864" w:themeColor="accent5" w:themeShade="80"/>
              </w:rPr>
            </w:pPr>
            <w:r>
              <w:rPr>
                <w:rFonts w:ascii="Arial" w:hAnsi="Arial" w:cs="Arial"/>
                <w:color w:val="1F3864" w:themeColor="accent5" w:themeShade="80"/>
              </w:rPr>
              <w:t>(self) Leadership</w:t>
            </w:r>
          </w:p>
        </w:tc>
        <w:tc>
          <w:tcPr>
            <w:tcW w:w="1366" w:type="dxa"/>
          </w:tcPr>
          <w:p w14:paraId="7C0056B4" w14:textId="06D7E3FE" w:rsidR="00CB09CF" w:rsidRPr="00505FCB" w:rsidRDefault="00BB54EE" w:rsidP="00505FCB">
            <w:pPr>
              <w:jc w:val="center"/>
              <w:rPr>
                <w:rFonts w:ascii="Tahoma" w:hAnsi="Tahoma" w:cs="Tahoma"/>
                <w:color w:val="1F3864" w:themeColor="accent5" w:themeShade="80"/>
              </w:rPr>
            </w:pPr>
            <w:r w:rsidRPr="00505FCB">
              <w:rPr>
                <w:rFonts w:ascii="Tahoma" w:hAnsi="Tahoma" w:cs="Tahoma"/>
                <w:color w:val="1F3864" w:themeColor="accent5" w:themeShade="80"/>
              </w:rPr>
              <w:t>2</w:t>
            </w:r>
          </w:p>
        </w:tc>
      </w:tr>
      <w:tr w:rsidR="00CB09CF" w14:paraId="533F51F9" w14:textId="77777777" w:rsidTr="00BB54EE">
        <w:trPr>
          <w:trHeight w:val="275"/>
        </w:trPr>
        <w:tc>
          <w:tcPr>
            <w:tcW w:w="2405" w:type="dxa"/>
            <w:vMerge/>
          </w:tcPr>
          <w:p w14:paraId="0D35C177" w14:textId="77777777" w:rsidR="00CB09CF" w:rsidRPr="00834942" w:rsidRDefault="00CB09CF" w:rsidP="00E37929">
            <w:pPr>
              <w:rPr>
                <w:rFonts w:ascii="Arial" w:eastAsiaTheme="minorEastAsia" w:hAnsi="Arial" w:cs="Arial"/>
                <w:color w:val="1F3864" w:themeColor="accent5" w:themeShade="80"/>
                <w:lang w:eastAsia="en-GB"/>
              </w:rPr>
            </w:pPr>
          </w:p>
        </w:tc>
        <w:tc>
          <w:tcPr>
            <w:tcW w:w="425" w:type="dxa"/>
            <w:vMerge/>
          </w:tcPr>
          <w:p w14:paraId="3DB330C6" w14:textId="3F0A679D" w:rsidR="00CB09CF" w:rsidRPr="00834942" w:rsidRDefault="00CB09CF" w:rsidP="00E37929">
            <w:pPr>
              <w:rPr>
                <w:rFonts w:ascii="Arial" w:eastAsiaTheme="minorEastAsia" w:hAnsi="Arial" w:cs="Arial"/>
                <w:color w:val="1F3864" w:themeColor="accent5" w:themeShade="80"/>
                <w:lang w:eastAsia="en-GB"/>
              </w:rPr>
            </w:pPr>
          </w:p>
        </w:tc>
        <w:tc>
          <w:tcPr>
            <w:tcW w:w="4820" w:type="dxa"/>
          </w:tcPr>
          <w:p w14:paraId="27363436" w14:textId="61BEC480" w:rsidR="00CB09CF" w:rsidRDefault="00CB09CF" w:rsidP="0089177D">
            <w:pPr>
              <w:rPr>
                <w:rFonts w:ascii="Arial" w:hAnsi="Arial" w:cs="Arial"/>
                <w:color w:val="1F3864" w:themeColor="accent5" w:themeShade="80"/>
              </w:rPr>
            </w:pPr>
            <w:r>
              <w:rPr>
                <w:rFonts w:ascii="Arial" w:hAnsi="Arial" w:cs="Arial"/>
                <w:color w:val="1F3864" w:themeColor="accent5" w:themeShade="80"/>
              </w:rPr>
              <w:t>Supporting Colleagues/Coaching &amp; Mentoring</w:t>
            </w:r>
          </w:p>
        </w:tc>
        <w:tc>
          <w:tcPr>
            <w:tcW w:w="1366" w:type="dxa"/>
          </w:tcPr>
          <w:p w14:paraId="1E62E6DC" w14:textId="2352428B" w:rsidR="00CB09CF" w:rsidRPr="00505FCB" w:rsidRDefault="00BB54EE" w:rsidP="00505FCB">
            <w:pPr>
              <w:jc w:val="center"/>
              <w:rPr>
                <w:rFonts w:ascii="Tahoma" w:hAnsi="Tahoma" w:cs="Tahoma"/>
                <w:color w:val="1F3864" w:themeColor="accent5" w:themeShade="80"/>
              </w:rPr>
            </w:pPr>
            <w:r w:rsidRPr="00505FCB">
              <w:rPr>
                <w:rFonts w:ascii="Tahoma" w:hAnsi="Tahoma" w:cs="Tahoma"/>
                <w:color w:val="1F3864" w:themeColor="accent5" w:themeShade="80"/>
              </w:rPr>
              <w:t>2</w:t>
            </w:r>
          </w:p>
        </w:tc>
      </w:tr>
      <w:tr w:rsidR="007271A5" w14:paraId="4999D401" w14:textId="77777777" w:rsidTr="00E30B57">
        <w:tc>
          <w:tcPr>
            <w:tcW w:w="9016" w:type="dxa"/>
            <w:gridSpan w:val="4"/>
          </w:tcPr>
          <w:p w14:paraId="3705F2FA" w14:textId="77777777" w:rsidR="007271A5" w:rsidRPr="00834942" w:rsidRDefault="007271A5" w:rsidP="00E37929">
            <w:pPr>
              <w:rPr>
                <w:rFonts w:ascii="Arial" w:eastAsiaTheme="minorEastAsia" w:hAnsi="Arial" w:cs="Arial"/>
                <w:b/>
                <w:color w:val="1F3864" w:themeColor="accent5" w:themeShade="80"/>
                <w:lang w:eastAsia="en-GB"/>
              </w:rPr>
            </w:pPr>
            <w:r w:rsidRPr="00834942">
              <w:rPr>
                <w:rFonts w:ascii="Arial" w:eastAsiaTheme="minorEastAsia" w:hAnsi="Arial" w:cs="Arial"/>
                <w:b/>
                <w:color w:val="1F3864" w:themeColor="accent5" w:themeShade="80"/>
                <w:lang w:eastAsia="en-GB"/>
              </w:rPr>
              <w:t>Intelligent, creative and informed policing</w:t>
            </w:r>
          </w:p>
          <w:p w14:paraId="544DD965" w14:textId="77777777" w:rsidR="007271A5" w:rsidRPr="00834942" w:rsidRDefault="007271A5" w:rsidP="00E37929">
            <w:pPr>
              <w:rPr>
                <w:rFonts w:ascii="Arial" w:eastAsiaTheme="minorEastAsia" w:hAnsi="Arial" w:cs="Arial"/>
                <w:color w:val="1F3864" w:themeColor="accent5" w:themeShade="80"/>
                <w:lang w:eastAsia="en-GB"/>
              </w:rPr>
            </w:pPr>
          </w:p>
        </w:tc>
      </w:tr>
      <w:tr w:rsidR="00CB09CF" w14:paraId="29F1D9E8" w14:textId="77777777" w:rsidTr="00BB54EE">
        <w:trPr>
          <w:trHeight w:val="275"/>
        </w:trPr>
        <w:tc>
          <w:tcPr>
            <w:tcW w:w="2405" w:type="dxa"/>
            <w:vMerge w:val="restart"/>
          </w:tcPr>
          <w:p w14:paraId="2060A06A" w14:textId="77777777" w:rsidR="00CB09CF" w:rsidRPr="00834942" w:rsidRDefault="00CB09CF" w:rsidP="00E37929">
            <w:pPr>
              <w:rPr>
                <w:rFonts w:ascii="Arial" w:eastAsiaTheme="minorEastAsia" w:hAnsi="Arial" w:cs="Arial"/>
                <w:color w:val="1F3864" w:themeColor="accent5" w:themeShade="80"/>
                <w:lang w:eastAsia="en-GB"/>
              </w:rPr>
            </w:pPr>
            <w:r w:rsidRPr="00834942">
              <w:rPr>
                <w:rFonts w:ascii="Arial" w:eastAsiaTheme="minorEastAsia" w:hAnsi="Arial" w:cs="Arial"/>
                <w:color w:val="1F3864" w:themeColor="accent5" w:themeShade="80"/>
                <w:lang w:eastAsia="en-GB"/>
              </w:rPr>
              <w:t>We analyse critically</w:t>
            </w:r>
          </w:p>
        </w:tc>
        <w:tc>
          <w:tcPr>
            <w:tcW w:w="425" w:type="dxa"/>
            <w:vMerge w:val="restart"/>
          </w:tcPr>
          <w:p w14:paraId="62D71F0C" w14:textId="1097889D" w:rsidR="00CB09CF" w:rsidRPr="00834942" w:rsidRDefault="00CB09CF" w:rsidP="00E37929">
            <w:pPr>
              <w:rPr>
                <w:rFonts w:ascii="Arial" w:eastAsiaTheme="minorEastAsia" w:hAnsi="Arial" w:cs="Arial"/>
                <w:color w:val="1F3864" w:themeColor="accent5" w:themeShade="80"/>
                <w:lang w:eastAsia="en-GB"/>
              </w:rPr>
            </w:pPr>
          </w:p>
        </w:tc>
        <w:tc>
          <w:tcPr>
            <w:tcW w:w="4820" w:type="dxa"/>
          </w:tcPr>
          <w:p w14:paraId="1845F5E2" w14:textId="6E853F69" w:rsidR="00CB09CF" w:rsidRPr="0089177D" w:rsidRDefault="00CB09CF" w:rsidP="0089177D">
            <w:pPr>
              <w:rPr>
                <w:rFonts w:ascii="Arial" w:hAnsi="Arial" w:cs="Arial"/>
                <w:color w:val="1F3864" w:themeColor="accent5" w:themeShade="80"/>
              </w:rPr>
            </w:pPr>
            <w:r>
              <w:rPr>
                <w:rFonts w:ascii="Arial" w:hAnsi="Arial" w:cs="Arial"/>
                <w:color w:val="1F3864" w:themeColor="accent5" w:themeShade="80"/>
              </w:rPr>
              <w:t>Problem Solving</w:t>
            </w:r>
          </w:p>
        </w:tc>
        <w:tc>
          <w:tcPr>
            <w:tcW w:w="1366" w:type="dxa"/>
          </w:tcPr>
          <w:p w14:paraId="71CEE9F2" w14:textId="25CF9BF9" w:rsidR="00CB09CF" w:rsidRPr="00505FCB" w:rsidRDefault="00BB54EE" w:rsidP="00505FCB">
            <w:pPr>
              <w:jc w:val="center"/>
              <w:rPr>
                <w:rFonts w:ascii="Tahoma" w:hAnsi="Tahoma" w:cs="Tahoma"/>
                <w:color w:val="1F3864" w:themeColor="accent5" w:themeShade="80"/>
              </w:rPr>
            </w:pPr>
            <w:r w:rsidRPr="00505FCB">
              <w:rPr>
                <w:rFonts w:ascii="Tahoma" w:hAnsi="Tahoma" w:cs="Tahoma"/>
                <w:color w:val="1F3864" w:themeColor="accent5" w:themeShade="80"/>
              </w:rPr>
              <w:t>2</w:t>
            </w:r>
          </w:p>
        </w:tc>
      </w:tr>
      <w:tr w:rsidR="00CB09CF" w14:paraId="5967ECD9" w14:textId="77777777" w:rsidTr="00BB54EE">
        <w:trPr>
          <w:trHeight w:val="275"/>
        </w:trPr>
        <w:tc>
          <w:tcPr>
            <w:tcW w:w="2405" w:type="dxa"/>
            <w:vMerge/>
          </w:tcPr>
          <w:p w14:paraId="51038F26" w14:textId="77777777" w:rsidR="00CB09CF" w:rsidRPr="00834942" w:rsidRDefault="00CB09CF" w:rsidP="00E37929">
            <w:pPr>
              <w:rPr>
                <w:rFonts w:ascii="Arial" w:eastAsiaTheme="minorEastAsia" w:hAnsi="Arial" w:cs="Arial"/>
                <w:color w:val="1F3864" w:themeColor="accent5" w:themeShade="80"/>
                <w:lang w:eastAsia="en-GB"/>
              </w:rPr>
            </w:pPr>
          </w:p>
        </w:tc>
        <w:tc>
          <w:tcPr>
            <w:tcW w:w="425" w:type="dxa"/>
            <w:vMerge/>
          </w:tcPr>
          <w:p w14:paraId="1F5D59E2" w14:textId="54B57984" w:rsidR="00CB09CF" w:rsidRPr="00834942" w:rsidRDefault="00CB09CF" w:rsidP="00E37929">
            <w:pPr>
              <w:rPr>
                <w:rFonts w:ascii="Arial" w:eastAsiaTheme="minorEastAsia" w:hAnsi="Arial" w:cs="Arial"/>
                <w:color w:val="1F3864" w:themeColor="accent5" w:themeShade="80"/>
                <w:lang w:eastAsia="en-GB"/>
              </w:rPr>
            </w:pPr>
          </w:p>
        </w:tc>
        <w:tc>
          <w:tcPr>
            <w:tcW w:w="4820" w:type="dxa"/>
          </w:tcPr>
          <w:p w14:paraId="6C0F9A42" w14:textId="08DE81FB" w:rsidR="00CB09CF" w:rsidRDefault="00CB09CF" w:rsidP="0089177D">
            <w:pPr>
              <w:rPr>
                <w:rFonts w:ascii="Arial" w:hAnsi="Arial" w:cs="Arial"/>
                <w:color w:val="1F3864" w:themeColor="accent5" w:themeShade="80"/>
              </w:rPr>
            </w:pPr>
            <w:r>
              <w:rPr>
                <w:rFonts w:ascii="Arial" w:hAnsi="Arial" w:cs="Arial"/>
                <w:color w:val="1F3864" w:themeColor="accent5" w:themeShade="80"/>
              </w:rPr>
              <w:t>Situational Judgement</w:t>
            </w:r>
          </w:p>
        </w:tc>
        <w:tc>
          <w:tcPr>
            <w:tcW w:w="1366" w:type="dxa"/>
          </w:tcPr>
          <w:p w14:paraId="5B4DF975" w14:textId="289F7241" w:rsidR="00CB09CF" w:rsidRPr="00505FCB" w:rsidRDefault="00BB54EE" w:rsidP="00505FCB">
            <w:pPr>
              <w:jc w:val="center"/>
              <w:rPr>
                <w:rFonts w:ascii="Tahoma" w:hAnsi="Tahoma" w:cs="Tahoma"/>
                <w:color w:val="1F3864" w:themeColor="accent5" w:themeShade="80"/>
              </w:rPr>
            </w:pPr>
            <w:r w:rsidRPr="00505FCB">
              <w:rPr>
                <w:rFonts w:ascii="Tahoma" w:hAnsi="Tahoma" w:cs="Tahoma"/>
                <w:color w:val="1F3864" w:themeColor="accent5" w:themeShade="80"/>
              </w:rPr>
              <w:t>2</w:t>
            </w:r>
          </w:p>
        </w:tc>
      </w:tr>
      <w:tr w:rsidR="00CB09CF" w14:paraId="74D3EA5B" w14:textId="77777777" w:rsidTr="00BB54EE">
        <w:trPr>
          <w:trHeight w:val="273"/>
        </w:trPr>
        <w:tc>
          <w:tcPr>
            <w:tcW w:w="2405" w:type="dxa"/>
            <w:vMerge w:val="restart"/>
          </w:tcPr>
          <w:p w14:paraId="246BC01A" w14:textId="77777777" w:rsidR="00CB09CF" w:rsidRPr="00834942" w:rsidRDefault="00CB09CF" w:rsidP="00E37929">
            <w:pPr>
              <w:rPr>
                <w:rFonts w:ascii="Arial" w:eastAsiaTheme="minorEastAsia" w:hAnsi="Arial" w:cs="Arial"/>
                <w:color w:val="1F3864" w:themeColor="accent5" w:themeShade="80"/>
                <w:lang w:eastAsia="en-GB"/>
              </w:rPr>
            </w:pPr>
            <w:r w:rsidRPr="00834942">
              <w:rPr>
                <w:rFonts w:ascii="Arial" w:eastAsiaTheme="minorEastAsia" w:hAnsi="Arial" w:cs="Arial"/>
                <w:color w:val="1F3864" w:themeColor="accent5" w:themeShade="80"/>
                <w:lang w:eastAsia="en-GB"/>
              </w:rPr>
              <w:t>We are innovative and open-minded</w:t>
            </w:r>
          </w:p>
        </w:tc>
        <w:tc>
          <w:tcPr>
            <w:tcW w:w="425" w:type="dxa"/>
            <w:vMerge w:val="restart"/>
          </w:tcPr>
          <w:p w14:paraId="6F6BC39F" w14:textId="63BB52FE" w:rsidR="00CB09CF" w:rsidRPr="00834942" w:rsidRDefault="00CB09CF" w:rsidP="00E37929">
            <w:pPr>
              <w:rPr>
                <w:rFonts w:ascii="Arial" w:eastAsiaTheme="minorEastAsia" w:hAnsi="Arial" w:cs="Arial"/>
                <w:color w:val="1F3864" w:themeColor="accent5" w:themeShade="80"/>
                <w:lang w:eastAsia="en-GB"/>
              </w:rPr>
            </w:pPr>
          </w:p>
        </w:tc>
        <w:tc>
          <w:tcPr>
            <w:tcW w:w="4820" w:type="dxa"/>
          </w:tcPr>
          <w:p w14:paraId="18D3FC81" w14:textId="5B2D1DC6" w:rsidR="00CB09CF" w:rsidRPr="0089177D" w:rsidRDefault="00CB09CF" w:rsidP="0089177D">
            <w:pPr>
              <w:rPr>
                <w:rFonts w:ascii="Arial" w:hAnsi="Arial" w:cs="Arial"/>
                <w:color w:val="1F3864" w:themeColor="accent5" w:themeShade="80"/>
              </w:rPr>
            </w:pPr>
            <w:r>
              <w:rPr>
                <w:rFonts w:ascii="Arial" w:hAnsi="Arial" w:cs="Arial"/>
                <w:color w:val="1F3864" w:themeColor="accent5" w:themeShade="80"/>
              </w:rPr>
              <w:t>Continuous Improvement</w:t>
            </w:r>
          </w:p>
        </w:tc>
        <w:tc>
          <w:tcPr>
            <w:tcW w:w="1366" w:type="dxa"/>
          </w:tcPr>
          <w:p w14:paraId="143CA007" w14:textId="07EEF671" w:rsidR="00CB09CF" w:rsidRPr="00505FCB" w:rsidRDefault="00BB54EE" w:rsidP="00505FCB">
            <w:pPr>
              <w:jc w:val="center"/>
              <w:rPr>
                <w:rFonts w:ascii="Tahoma" w:hAnsi="Tahoma" w:cs="Tahoma"/>
                <w:color w:val="1F3864" w:themeColor="accent5" w:themeShade="80"/>
              </w:rPr>
            </w:pPr>
            <w:r w:rsidRPr="00505FCB">
              <w:rPr>
                <w:rFonts w:ascii="Tahoma" w:hAnsi="Tahoma" w:cs="Tahoma"/>
                <w:color w:val="1F3864" w:themeColor="accent5" w:themeShade="80"/>
              </w:rPr>
              <w:t>2</w:t>
            </w:r>
          </w:p>
        </w:tc>
      </w:tr>
      <w:tr w:rsidR="00CB09CF" w14:paraId="4629EABC" w14:textId="77777777" w:rsidTr="00BB54EE">
        <w:trPr>
          <w:trHeight w:val="263"/>
        </w:trPr>
        <w:tc>
          <w:tcPr>
            <w:tcW w:w="2405" w:type="dxa"/>
            <w:vMerge/>
          </w:tcPr>
          <w:p w14:paraId="7A95E691" w14:textId="77777777" w:rsidR="00CB09CF" w:rsidRPr="00834942" w:rsidRDefault="00CB09CF" w:rsidP="00E37929">
            <w:pPr>
              <w:rPr>
                <w:rFonts w:ascii="Arial" w:eastAsiaTheme="minorEastAsia" w:hAnsi="Arial" w:cs="Arial"/>
                <w:color w:val="1F3864" w:themeColor="accent5" w:themeShade="80"/>
                <w:lang w:eastAsia="en-GB"/>
              </w:rPr>
            </w:pPr>
          </w:p>
        </w:tc>
        <w:tc>
          <w:tcPr>
            <w:tcW w:w="425" w:type="dxa"/>
            <w:vMerge/>
          </w:tcPr>
          <w:p w14:paraId="5762C7AE" w14:textId="137B41BF" w:rsidR="00CB09CF" w:rsidRPr="00834942" w:rsidRDefault="00CB09CF" w:rsidP="00E37929">
            <w:pPr>
              <w:rPr>
                <w:rFonts w:ascii="Arial" w:eastAsiaTheme="minorEastAsia" w:hAnsi="Arial" w:cs="Arial"/>
                <w:color w:val="1F3864" w:themeColor="accent5" w:themeShade="80"/>
                <w:lang w:eastAsia="en-GB"/>
              </w:rPr>
            </w:pPr>
          </w:p>
        </w:tc>
        <w:tc>
          <w:tcPr>
            <w:tcW w:w="4820" w:type="dxa"/>
          </w:tcPr>
          <w:p w14:paraId="419A93F3" w14:textId="6CDC197B" w:rsidR="00CB09CF" w:rsidRDefault="00CB09CF" w:rsidP="0089177D">
            <w:pPr>
              <w:rPr>
                <w:rFonts w:ascii="Arial" w:hAnsi="Arial" w:cs="Arial"/>
                <w:color w:val="1F3864" w:themeColor="accent5" w:themeShade="80"/>
              </w:rPr>
            </w:pPr>
            <w:r>
              <w:rPr>
                <w:rFonts w:ascii="Arial" w:hAnsi="Arial" w:cs="Arial"/>
                <w:color w:val="1F3864" w:themeColor="accent5" w:themeShade="80"/>
              </w:rPr>
              <w:t>Futurology</w:t>
            </w:r>
          </w:p>
        </w:tc>
        <w:tc>
          <w:tcPr>
            <w:tcW w:w="1366" w:type="dxa"/>
          </w:tcPr>
          <w:p w14:paraId="039354D4" w14:textId="757103D2" w:rsidR="00CB09CF" w:rsidRPr="00505FCB" w:rsidRDefault="00BB54EE" w:rsidP="00505FCB">
            <w:pPr>
              <w:jc w:val="center"/>
              <w:rPr>
                <w:rFonts w:ascii="Tahoma" w:hAnsi="Tahoma" w:cs="Tahoma"/>
                <w:color w:val="1F3864" w:themeColor="accent5" w:themeShade="80"/>
              </w:rPr>
            </w:pPr>
            <w:r w:rsidRPr="00505FCB">
              <w:rPr>
                <w:rFonts w:ascii="Tahoma" w:hAnsi="Tahoma" w:cs="Tahoma"/>
                <w:color w:val="1F3864" w:themeColor="accent5" w:themeShade="80"/>
              </w:rPr>
              <w:t>2</w:t>
            </w:r>
          </w:p>
        </w:tc>
      </w:tr>
    </w:tbl>
    <w:p w14:paraId="00D29FA5" w14:textId="77777777" w:rsidR="00B30A61" w:rsidRDefault="00B30A61">
      <w:pPr>
        <w:rPr>
          <w:rFonts w:ascii="Arial" w:hAnsi="Arial" w:cs="Arial"/>
        </w:rPr>
      </w:pPr>
    </w:p>
    <w:p w14:paraId="1A2F7D55" w14:textId="77777777" w:rsidR="00532379" w:rsidRDefault="00532379">
      <w:pPr>
        <w:rPr>
          <w:rFonts w:ascii="Arial" w:hAnsi="Arial" w:cs="Arial"/>
        </w:rPr>
      </w:pPr>
    </w:p>
    <w:p w14:paraId="2AE7F6F4" w14:textId="77777777" w:rsidR="00532379" w:rsidRDefault="00532379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F108F" w14:paraId="4C96BFAE" w14:textId="77777777" w:rsidTr="0060652C">
        <w:tc>
          <w:tcPr>
            <w:tcW w:w="9016" w:type="dxa"/>
            <w:gridSpan w:val="2"/>
            <w:shd w:val="clear" w:color="auto" w:fill="44546A" w:themeFill="text2"/>
          </w:tcPr>
          <w:p w14:paraId="2B4336B6" w14:textId="77777777" w:rsidR="00AF108F" w:rsidRDefault="00822EF3" w:rsidP="0060652C">
            <w:pPr>
              <w:tabs>
                <w:tab w:val="left" w:pos="3572"/>
              </w:tabs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pacing w:val="-2"/>
                <w:kern w:val="24"/>
                <w:sz w:val="24"/>
                <w:lang w:eastAsia="en-GB"/>
              </w:rPr>
              <w:lastRenderedPageBreak/>
              <w:t xml:space="preserve">Education, </w:t>
            </w:r>
            <w:r w:rsidR="00AF108F" w:rsidRPr="003742DB">
              <w:rPr>
                <w:rFonts w:ascii="Arial" w:eastAsia="Times New Roman" w:hAnsi="Arial" w:cs="Arial"/>
                <w:b/>
                <w:bCs/>
                <w:color w:val="FFFFFF" w:themeColor="background1"/>
                <w:spacing w:val="-2"/>
                <w:kern w:val="24"/>
                <w:sz w:val="24"/>
                <w:lang w:eastAsia="en-GB"/>
              </w:rPr>
              <w:t>Qualifications</w:t>
            </w:r>
            <w:r w:rsidR="00AF108F" w:rsidRPr="00822EF3">
              <w:rPr>
                <w:rFonts w:ascii="Arial" w:eastAsia="Times New Roman" w:hAnsi="Arial" w:cs="Arial"/>
                <w:b/>
                <w:bCs/>
                <w:color w:val="FFFFFF" w:themeColor="background1"/>
                <w:spacing w:val="-2"/>
                <w:kern w:val="24"/>
                <w:sz w:val="24"/>
                <w:lang w:eastAsia="en-GB"/>
              </w:rPr>
              <w:t xml:space="preserve"> </w:t>
            </w:r>
            <w:r w:rsidRPr="00822EF3">
              <w:rPr>
                <w:rFonts w:ascii="Arial" w:eastAsia="Times New Roman" w:hAnsi="Arial" w:cs="Arial"/>
                <w:b/>
                <w:bCs/>
                <w:color w:val="FFFFFF" w:themeColor="background1"/>
                <w:spacing w:val="-2"/>
                <w:kern w:val="24"/>
                <w:sz w:val="24"/>
                <w:lang w:eastAsia="en-GB"/>
              </w:rPr>
              <w:t>and Experience</w:t>
            </w:r>
          </w:p>
        </w:tc>
      </w:tr>
      <w:tr w:rsidR="00CB09CF" w14:paraId="0DF93FE7" w14:textId="77777777" w:rsidTr="006C0D36">
        <w:tc>
          <w:tcPr>
            <w:tcW w:w="4508" w:type="dxa"/>
          </w:tcPr>
          <w:p w14:paraId="07E72247" w14:textId="4476BE40" w:rsidR="00CB09CF" w:rsidRPr="00CB09CF" w:rsidRDefault="00CB09CF" w:rsidP="00AA3B24">
            <w:pPr>
              <w:ind w:right="124"/>
              <w:rPr>
                <w:rFonts w:ascii="Arial" w:hAnsi="Arial" w:cs="Arial"/>
                <w:b/>
              </w:rPr>
            </w:pPr>
            <w:r w:rsidRPr="00CB09CF">
              <w:rPr>
                <w:rFonts w:ascii="Arial" w:hAnsi="Arial" w:cs="Arial"/>
                <w:b/>
              </w:rPr>
              <w:t>Essential:</w:t>
            </w:r>
          </w:p>
        </w:tc>
        <w:tc>
          <w:tcPr>
            <w:tcW w:w="4508" w:type="dxa"/>
          </w:tcPr>
          <w:p w14:paraId="08AA728D" w14:textId="1A6D74FE" w:rsidR="00CB09CF" w:rsidRPr="00CB09CF" w:rsidRDefault="00CB09CF" w:rsidP="00AA3B24">
            <w:pPr>
              <w:ind w:right="124"/>
              <w:rPr>
                <w:rFonts w:ascii="Arial" w:hAnsi="Arial" w:cs="Arial"/>
                <w:b/>
              </w:rPr>
            </w:pPr>
            <w:r w:rsidRPr="00CB09CF">
              <w:rPr>
                <w:rFonts w:ascii="Arial" w:hAnsi="Arial" w:cs="Arial"/>
                <w:b/>
              </w:rPr>
              <w:t>Desirable:</w:t>
            </w:r>
          </w:p>
        </w:tc>
      </w:tr>
      <w:tr w:rsidR="00CB09CF" w14:paraId="78147919" w14:textId="77777777" w:rsidTr="00CB09CF">
        <w:trPr>
          <w:trHeight w:val="1227"/>
        </w:trPr>
        <w:tc>
          <w:tcPr>
            <w:tcW w:w="4508" w:type="dxa"/>
          </w:tcPr>
          <w:p w14:paraId="53B94210" w14:textId="77777777" w:rsidR="002543BF" w:rsidRPr="00F1200D" w:rsidRDefault="002543BF" w:rsidP="00A4243E">
            <w:pPr>
              <w:ind w:right="124"/>
              <w:rPr>
                <w:rFonts w:ascii="Tahoma" w:hAnsi="Tahoma" w:cs="Tahoma"/>
                <w:color w:val="002060"/>
              </w:rPr>
            </w:pPr>
          </w:p>
          <w:p w14:paraId="7EB5537E" w14:textId="5159ECD3" w:rsidR="00A4243E" w:rsidRPr="00F1200D" w:rsidRDefault="00A4243E" w:rsidP="00152C2C">
            <w:pPr>
              <w:ind w:right="124"/>
              <w:jc w:val="both"/>
              <w:rPr>
                <w:rFonts w:ascii="Tahoma" w:hAnsi="Tahoma" w:cs="Tahoma"/>
                <w:color w:val="002060"/>
              </w:rPr>
            </w:pPr>
            <w:r w:rsidRPr="00F1200D">
              <w:rPr>
                <w:rFonts w:ascii="Tahoma" w:hAnsi="Tahoma" w:cs="Tahoma"/>
                <w:color w:val="002060"/>
              </w:rPr>
              <w:t>Minimum Level 3 qualification in Teaching / Training or equivalent.</w:t>
            </w:r>
          </w:p>
        </w:tc>
        <w:tc>
          <w:tcPr>
            <w:tcW w:w="4508" w:type="dxa"/>
          </w:tcPr>
          <w:p w14:paraId="4902B2CB" w14:textId="77777777" w:rsidR="00CB09CF" w:rsidRPr="00F1200D" w:rsidRDefault="00CB09CF" w:rsidP="00A4243E">
            <w:pPr>
              <w:ind w:right="124"/>
              <w:rPr>
                <w:rFonts w:ascii="Tahoma" w:hAnsi="Tahoma" w:cs="Tahoma"/>
                <w:color w:val="002060"/>
              </w:rPr>
            </w:pPr>
          </w:p>
          <w:p w14:paraId="0791E1BA" w14:textId="77777777" w:rsidR="00A4243E" w:rsidRPr="00F1200D" w:rsidRDefault="00A4243E" w:rsidP="00A4243E">
            <w:pPr>
              <w:ind w:right="124"/>
              <w:rPr>
                <w:rFonts w:ascii="Tahoma" w:hAnsi="Tahoma" w:cs="Tahoma"/>
                <w:color w:val="002060"/>
              </w:rPr>
            </w:pPr>
            <w:r w:rsidRPr="00F1200D">
              <w:rPr>
                <w:rFonts w:ascii="Tahoma" w:hAnsi="Tahoma" w:cs="Tahoma"/>
                <w:color w:val="002060"/>
              </w:rPr>
              <w:t>Qualified Police Driving Instructor.</w:t>
            </w:r>
          </w:p>
          <w:p w14:paraId="0352E1E1" w14:textId="77777777" w:rsidR="00A4243E" w:rsidRPr="00F1200D" w:rsidRDefault="00A4243E" w:rsidP="00A4243E">
            <w:pPr>
              <w:ind w:right="124"/>
              <w:rPr>
                <w:rFonts w:ascii="Tahoma" w:hAnsi="Tahoma" w:cs="Tahoma"/>
                <w:color w:val="002060"/>
              </w:rPr>
            </w:pPr>
          </w:p>
          <w:p w14:paraId="1DB02406" w14:textId="306D72A8" w:rsidR="00A4243E" w:rsidRPr="00F1200D" w:rsidRDefault="00D93868" w:rsidP="00152C2C">
            <w:pPr>
              <w:ind w:right="124"/>
              <w:jc w:val="both"/>
              <w:rPr>
                <w:rFonts w:ascii="Tahoma" w:hAnsi="Tahoma" w:cs="Tahoma"/>
                <w:color w:val="002060"/>
              </w:rPr>
            </w:pPr>
            <w:r w:rsidRPr="00F1200D">
              <w:rPr>
                <w:rFonts w:ascii="Tahoma" w:hAnsi="Tahoma" w:cs="Tahoma"/>
                <w:color w:val="002060"/>
              </w:rPr>
              <w:t>Level 5</w:t>
            </w:r>
            <w:r w:rsidR="00A4243E" w:rsidRPr="00F1200D">
              <w:rPr>
                <w:rFonts w:ascii="Tahoma" w:hAnsi="Tahoma" w:cs="Tahoma"/>
                <w:color w:val="002060"/>
              </w:rPr>
              <w:t xml:space="preserve"> qualification in Teaching/Training or equivalent.</w:t>
            </w:r>
          </w:p>
          <w:p w14:paraId="0D510409" w14:textId="77777777" w:rsidR="00A4243E" w:rsidRPr="00F1200D" w:rsidRDefault="00A4243E" w:rsidP="00A4243E">
            <w:pPr>
              <w:ind w:right="124"/>
              <w:jc w:val="both"/>
              <w:rPr>
                <w:rFonts w:ascii="Tahoma" w:hAnsi="Tahoma" w:cs="Tahoma"/>
                <w:color w:val="002060"/>
              </w:rPr>
            </w:pPr>
          </w:p>
        </w:tc>
      </w:tr>
    </w:tbl>
    <w:p w14:paraId="2F1D9EA7" w14:textId="0962B5E6" w:rsidR="00CE1263" w:rsidRDefault="00CE1263">
      <w:pPr>
        <w:rPr>
          <w:rFonts w:ascii="Arial" w:hAnsi="Arial" w:cs="Arial"/>
        </w:rPr>
      </w:pPr>
    </w:p>
    <w:p w14:paraId="655E9ADC" w14:textId="77777777" w:rsidR="003B4107" w:rsidRDefault="003B4107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0"/>
        <w:gridCol w:w="4501"/>
      </w:tblGrid>
      <w:tr w:rsidR="000B34F2" w14:paraId="7C9A54C5" w14:textId="77777777" w:rsidTr="003A514D">
        <w:trPr>
          <w:trHeight w:val="205"/>
        </w:trPr>
        <w:tc>
          <w:tcPr>
            <w:tcW w:w="9001" w:type="dxa"/>
            <w:gridSpan w:val="2"/>
            <w:shd w:val="clear" w:color="auto" w:fill="44546A" w:themeFill="text2"/>
          </w:tcPr>
          <w:p w14:paraId="60FD9DC4" w14:textId="630283DF" w:rsidR="000B34F2" w:rsidRPr="007971D0" w:rsidRDefault="000B34F2" w:rsidP="003A514D">
            <w:pPr>
              <w:tabs>
                <w:tab w:val="left" w:pos="3572"/>
              </w:tabs>
              <w:rPr>
                <w:rFonts w:ascii="Arial" w:eastAsia="Times New Roman" w:hAnsi="Arial" w:cs="Arial"/>
                <w:b/>
                <w:bCs/>
                <w:color w:val="FFFFFF" w:themeColor="background1"/>
                <w:spacing w:val="-2"/>
                <w:kern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pacing w:val="-2"/>
                <w:kern w:val="24"/>
                <w:lang w:eastAsia="en-GB"/>
              </w:rPr>
              <w:t>Skills Matrix</w:t>
            </w:r>
          </w:p>
        </w:tc>
      </w:tr>
      <w:tr w:rsidR="00CB09CF" w14:paraId="74607081" w14:textId="77777777" w:rsidTr="00CB09CF">
        <w:trPr>
          <w:trHeight w:val="235"/>
        </w:trPr>
        <w:tc>
          <w:tcPr>
            <w:tcW w:w="4500" w:type="dxa"/>
          </w:tcPr>
          <w:p w14:paraId="4C71ABF4" w14:textId="3290DC31" w:rsidR="00CB09CF" w:rsidRPr="00CB09CF" w:rsidRDefault="00CB09CF" w:rsidP="00CB09CF">
            <w:pPr>
              <w:tabs>
                <w:tab w:val="left" w:pos="3572"/>
              </w:tabs>
              <w:rPr>
                <w:rFonts w:ascii="Arial" w:eastAsia="Times New Roman" w:hAnsi="Arial" w:cs="Arial"/>
                <w:b/>
                <w:bCs/>
                <w:spacing w:val="-2"/>
                <w:kern w:val="24"/>
              </w:rPr>
            </w:pPr>
            <w:r w:rsidRPr="00CB09CF">
              <w:rPr>
                <w:rFonts w:ascii="Arial" w:eastAsia="Times New Roman" w:hAnsi="Arial" w:cs="Arial"/>
                <w:b/>
                <w:bCs/>
                <w:spacing w:val="-2"/>
                <w:kern w:val="24"/>
              </w:rPr>
              <w:t>Essential:</w:t>
            </w:r>
          </w:p>
        </w:tc>
        <w:tc>
          <w:tcPr>
            <w:tcW w:w="4501" w:type="dxa"/>
          </w:tcPr>
          <w:p w14:paraId="3BACEF2D" w14:textId="32E575CF" w:rsidR="00CB09CF" w:rsidRPr="00CB09CF" w:rsidRDefault="00CB09CF" w:rsidP="00CB09CF">
            <w:pPr>
              <w:tabs>
                <w:tab w:val="left" w:pos="3572"/>
              </w:tabs>
              <w:rPr>
                <w:rFonts w:ascii="Arial" w:eastAsia="Times New Roman" w:hAnsi="Arial" w:cs="Arial"/>
                <w:b/>
                <w:bCs/>
                <w:spacing w:val="-2"/>
                <w:kern w:val="24"/>
              </w:rPr>
            </w:pPr>
            <w:r w:rsidRPr="00CB09CF">
              <w:rPr>
                <w:rFonts w:ascii="Arial" w:eastAsia="Times New Roman" w:hAnsi="Arial" w:cs="Arial"/>
                <w:b/>
                <w:bCs/>
                <w:spacing w:val="-2"/>
                <w:kern w:val="24"/>
              </w:rPr>
              <w:t>Desirable</w:t>
            </w:r>
          </w:p>
        </w:tc>
      </w:tr>
      <w:tr w:rsidR="00CB09CF" w14:paraId="207BCAF6" w14:textId="77777777" w:rsidTr="00CB09CF">
        <w:trPr>
          <w:trHeight w:val="1117"/>
        </w:trPr>
        <w:tc>
          <w:tcPr>
            <w:tcW w:w="4500" w:type="dxa"/>
          </w:tcPr>
          <w:p w14:paraId="7D722555" w14:textId="77777777" w:rsidR="00CB09CF" w:rsidRDefault="00CB09CF" w:rsidP="003A34A1">
            <w:pPr>
              <w:tabs>
                <w:tab w:val="left" w:pos="3572"/>
              </w:tabs>
              <w:rPr>
                <w:rFonts w:ascii="Arial" w:eastAsia="Times New Roman" w:hAnsi="Arial" w:cs="Arial"/>
                <w:bCs/>
                <w:spacing w:val="-2"/>
                <w:kern w:val="24"/>
              </w:rPr>
            </w:pPr>
          </w:p>
          <w:p w14:paraId="33BA4D75" w14:textId="2F49DF02" w:rsidR="00987AA1" w:rsidRDefault="00890F01" w:rsidP="002210D4">
            <w:pPr>
              <w:jc w:val="both"/>
              <w:rPr>
                <w:rFonts w:ascii="Tahoma" w:hAnsi="Tahoma" w:cs="Tahoma"/>
                <w:color w:val="1F3864" w:themeColor="accent5" w:themeShade="80"/>
              </w:rPr>
            </w:pPr>
            <w:r>
              <w:rPr>
                <w:rFonts w:ascii="Tahoma" w:hAnsi="Tahoma" w:cs="Tahoma"/>
                <w:color w:val="1F3864" w:themeColor="accent5" w:themeShade="80"/>
              </w:rPr>
              <w:t xml:space="preserve">Must have the ability to </w:t>
            </w:r>
            <w:r w:rsidR="00987AA1">
              <w:rPr>
                <w:rFonts w:ascii="Tahoma" w:hAnsi="Tahoma" w:cs="Tahoma"/>
                <w:color w:val="1F3864" w:themeColor="accent5" w:themeShade="80"/>
              </w:rPr>
              <w:t xml:space="preserve">design </w:t>
            </w:r>
            <w:r w:rsidR="00D42F61">
              <w:rPr>
                <w:rFonts w:ascii="Tahoma" w:hAnsi="Tahoma" w:cs="Tahoma"/>
                <w:color w:val="1F3864" w:themeColor="accent5" w:themeShade="80"/>
              </w:rPr>
              <w:t>learning</w:t>
            </w:r>
            <w:r>
              <w:rPr>
                <w:rFonts w:ascii="Tahoma" w:hAnsi="Tahoma" w:cs="Tahoma"/>
                <w:color w:val="1F3864" w:themeColor="accent5" w:themeShade="80"/>
              </w:rPr>
              <w:t xml:space="preserve"> products </w:t>
            </w:r>
            <w:r w:rsidR="00987AA1">
              <w:rPr>
                <w:rFonts w:ascii="Tahoma" w:hAnsi="Tahoma" w:cs="Tahoma"/>
                <w:color w:val="1F3864" w:themeColor="accent5" w:themeShade="80"/>
              </w:rPr>
              <w:t>to support the digital cultural development across the Force.</w:t>
            </w:r>
          </w:p>
          <w:p w14:paraId="2F27A725" w14:textId="77777777" w:rsidR="00890F01" w:rsidRDefault="00890F01" w:rsidP="002210D4">
            <w:pPr>
              <w:jc w:val="both"/>
              <w:rPr>
                <w:rFonts w:ascii="Tahoma" w:hAnsi="Tahoma" w:cs="Tahoma"/>
                <w:color w:val="1F3864" w:themeColor="accent5" w:themeShade="80"/>
              </w:rPr>
            </w:pPr>
          </w:p>
          <w:p w14:paraId="7C69EE19" w14:textId="1760887A" w:rsidR="002210D4" w:rsidRDefault="002210D4" w:rsidP="002210D4">
            <w:pPr>
              <w:jc w:val="both"/>
              <w:rPr>
                <w:rFonts w:ascii="Tahoma" w:hAnsi="Tahoma" w:cs="Tahoma"/>
                <w:color w:val="1F3864" w:themeColor="accent5" w:themeShade="80"/>
              </w:rPr>
            </w:pPr>
            <w:r>
              <w:rPr>
                <w:rFonts w:ascii="Tahoma" w:hAnsi="Tahoma" w:cs="Tahoma"/>
                <w:color w:val="1F3864" w:themeColor="accent5" w:themeShade="80"/>
              </w:rPr>
              <w:t>Must have a proven understanding of the training process (learning needs analysis and evaluation).</w:t>
            </w:r>
          </w:p>
          <w:p w14:paraId="06E032E4" w14:textId="1C855FF4" w:rsidR="002210D4" w:rsidRDefault="002210D4" w:rsidP="002210D4">
            <w:pPr>
              <w:spacing w:before="240"/>
              <w:jc w:val="both"/>
              <w:rPr>
                <w:rFonts w:ascii="Tahoma" w:hAnsi="Tahoma" w:cs="Tahoma"/>
                <w:color w:val="1F3864" w:themeColor="accent5" w:themeShade="80"/>
              </w:rPr>
            </w:pPr>
            <w:r>
              <w:rPr>
                <w:rFonts w:ascii="Tahoma" w:hAnsi="Tahoma" w:cs="Tahoma"/>
                <w:color w:val="1F3864" w:themeColor="accent5" w:themeShade="80"/>
              </w:rPr>
              <w:t>Must have the ability to communicate with, and influence, all staff in the areas of learning and development.</w:t>
            </w:r>
          </w:p>
          <w:p w14:paraId="620D0767" w14:textId="43BECA57" w:rsidR="002210D4" w:rsidRDefault="002210D4" w:rsidP="002210D4">
            <w:pPr>
              <w:spacing w:before="240"/>
              <w:jc w:val="both"/>
              <w:rPr>
                <w:rFonts w:ascii="Tahoma" w:hAnsi="Tahoma" w:cs="Tahoma"/>
                <w:color w:val="1F3864" w:themeColor="accent5" w:themeShade="80"/>
              </w:rPr>
            </w:pPr>
            <w:r>
              <w:rPr>
                <w:rFonts w:ascii="Tahoma" w:hAnsi="Tahoma" w:cs="Tahoma"/>
                <w:color w:val="1F3864" w:themeColor="accent5" w:themeShade="80"/>
              </w:rPr>
              <w:t>Must demonstrate experience in the delivery of classroom based training and the coaching of individuals and groups.</w:t>
            </w:r>
          </w:p>
          <w:p w14:paraId="7B67E9A1" w14:textId="04B26447" w:rsidR="003A34A1" w:rsidRDefault="002210D4" w:rsidP="00385762">
            <w:pPr>
              <w:tabs>
                <w:tab w:val="left" w:pos="3572"/>
              </w:tabs>
              <w:spacing w:before="240"/>
              <w:jc w:val="both"/>
              <w:rPr>
                <w:rFonts w:ascii="Tahoma" w:hAnsi="Tahoma" w:cs="Tahoma"/>
                <w:color w:val="1F3864" w:themeColor="accent5" w:themeShade="80"/>
              </w:rPr>
            </w:pPr>
            <w:r>
              <w:rPr>
                <w:rFonts w:ascii="Tahoma" w:hAnsi="Tahoma" w:cs="Tahoma"/>
                <w:color w:val="1F3864" w:themeColor="accent5" w:themeShade="80"/>
              </w:rPr>
              <w:t xml:space="preserve">Must demonstrate experience of Microsoft Office packages, including PowerPoint and the ability to use </w:t>
            </w:r>
            <w:r w:rsidR="009B44D1">
              <w:rPr>
                <w:rFonts w:ascii="Tahoma" w:hAnsi="Tahoma" w:cs="Tahoma"/>
                <w:color w:val="1F3864" w:themeColor="accent5" w:themeShade="80"/>
              </w:rPr>
              <w:t xml:space="preserve">digital </w:t>
            </w:r>
            <w:r>
              <w:rPr>
                <w:rFonts w:ascii="Tahoma" w:hAnsi="Tahoma" w:cs="Tahoma"/>
                <w:color w:val="1F3864" w:themeColor="accent5" w:themeShade="80"/>
              </w:rPr>
              <w:t>technologi</w:t>
            </w:r>
            <w:r w:rsidR="009B44D1">
              <w:rPr>
                <w:rFonts w:ascii="Tahoma" w:hAnsi="Tahoma" w:cs="Tahoma"/>
                <w:color w:val="1F3864" w:themeColor="accent5" w:themeShade="80"/>
              </w:rPr>
              <w:t>es in the training environment</w:t>
            </w:r>
            <w:r>
              <w:rPr>
                <w:rFonts w:ascii="Tahoma" w:hAnsi="Tahoma" w:cs="Tahoma"/>
                <w:color w:val="1F3864" w:themeColor="accent5" w:themeShade="80"/>
              </w:rPr>
              <w:t>.</w:t>
            </w:r>
          </w:p>
          <w:p w14:paraId="55F75338" w14:textId="09653603" w:rsidR="002210D4" w:rsidRPr="003A34A1" w:rsidRDefault="002210D4" w:rsidP="002210D4">
            <w:pPr>
              <w:tabs>
                <w:tab w:val="left" w:pos="3572"/>
              </w:tabs>
              <w:rPr>
                <w:rFonts w:ascii="Arial" w:eastAsia="Times New Roman" w:hAnsi="Arial" w:cs="Arial"/>
                <w:bCs/>
                <w:spacing w:val="-2"/>
                <w:kern w:val="24"/>
              </w:rPr>
            </w:pPr>
          </w:p>
        </w:tc>
        <w:tc>
          <w:tcPr>
            <w:tcW w:w="4501" w:type="dxa"/>
          </w:tcPr>
          <w:p w14:paraId="0C407958" w14:textId="77777777" w:rsidR="00CB09CF" w:rsidRPr="002543BF" w:rsidRDefault="00CB09CF" w:rsidP="002210D4">
            <w:pPr>
              <w:pStyle w:val="ListParagraph"/>
              <w:tabs>
                <w:tab w:val="left" w:pos="3572"/>
              </w:tabs>
              <w:rPr>
                <w:rFonts w:ascii="Arial" w:eastAsia="Times New Roman" w:hAnsi="Arial" w:cs="Arial"/>
                <w:bCs/>
                <w:spacing w:val="-2"/>
                <w:kern w:val="24"/>
              </w:rPr>
            </w:pPr>
          </w:p>
        </w:tc>
      </w:tr>
    </w:tbl>
    <w:p w14:paraId="70AFFD35" w14:textId="77777777" w:rsidR="003B6C37" w:rsidRDefault="003B6C37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370AA" w14:paraId="1B555058" w14:textId="77777777" w:rsidTr="007971D0">
        <w:tc>
          <w:tcPr>
            <w:tcW w:w="9016" w:type="dxa"/>
            <w:shd w:val="clear" w:color="auto" w:fill="44546A" w:themeFill="text2"/>
          </w:tcPr>
          <w:p w14:paraId="7CC48CAA" w14:textId="77777777" w:rsidR="00F370AA" w:rsidRPr="007971D0" w:rsidRDefault="00F370AA" w:rsidP="007971D0">
            <w:pPr>
              <w:tabs>
                <w:tab w:val="left" w:pos="3572"/>
              </w:tabs>
              <w:rPr>
                <w:rFonts w:ascii="Arial" w:eastAsia="Times New Roman" w:hAnsi="Arial" w:cs="Arial"/>
                <w:b/>
                <w:bCs/>
                <w:color w:val="FFFFFF" w:themeColor="background1"/>
                <w:spacing w:val="-2"/>
                <w:kern w:val="24"/>
                <w:lang w:eastAsia="en-GB"/>
              </w:rPr>
            </w:pPr>
            <w:r w:rsidRPr="003742DB">
              <w:rPr>
                <w:rFonts w:ascii="Arial" w:eastAsia="Times New Roman" w:hAnsi="Arial" w:cs="Arial"/>
                <w:b/>
                <w:bCs/>
                <w:color w:val="FFFFFF" w:themeColor="background1"/>
                <w:spacing w:val="-2"/>
                <w:kern w:val="24"/>
                <w:sz w:val="24"/>
                <w:lang w:eastAsia="en-GB"/>
              </w:rPr>
              <w:t xml:space="preserve">CPD Requirements </w:t>
            </w:r>
          </w:p>
        </w:tc>
      </w:tr>
      <w:tr w:rsidR="00F370AA" w14:paraId="4741E4BE" w14:textId="77777777" w:rsidTr="00CB09CF">
        <w:trPr>
          <w:trHeight w:val="1385"/>
        </w:trPr>
        <w:tc>
          <w:tcPr>
            <w:tcW w:w="9016" w:type="dxa"/>
          </w:tcPr>
          <w:p w14:paraId="6BB467F1" w14:textId="48285D38" w:rsidR="000B34F2" w:rsidRDefault="000B34F2" w:rsidP="003857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</w:rPr>
            </w:pPr>
          </w:p>
          <w:p w14:paraId="7B6E86C1" w14:textId="77777777" w:rsidR="00D71347" w:rsidRDefault="00D71347" w:rsidP="003A34A1">
            <w:pPr>
              <w:autoSpaceDE w:val="0"/>
              <w:autoSpaceDN w:val="0"/>
              <w:adjustRightInd w:val="0"/>
              <w:spacing w:after="156"/>
              <w:jc w:val="both"/>
              <w:rPr>
                <w:rFonts w:ascii="Tahoma" w:hAnsi="Tahoma" w:cs="Tahoma"/>
                <w:color w:val="002060"/>
              </w:rPr>
            </w:pPr>
            <w:r w:rsidRPr="00F1200D">
              <w:rPr>
                <w:rFonts w:ascii="Tahoma" w:hAnsi="Tahoma" w:cs="Tahoma"/>
                <w:color w:val="002060"/>
              </w:rPr>
              <w:t>Continuously review, manage and maintain personal and professional development in relation to policing, teaching and learning practice.</w:t>
            </w:r>
          </w:p>
          <w:p w14:paraId="189FD883" w14:textId="2F7B4250" w:rsidR="00705DE2" w:rsidRPr="00705DE2" w:rsidRDefault="00705DE2" w:rsidP="003A34A1">
            <w:pPr>
              <w:autoSpaceDE w:val="0"/>
              <w:autoSpaceDN w:val="0"/>
              <w:adjustRightInd w:val="0"/>
              <w:spacing w:after="156"/>
              <w:jc w:val="both"/>
              <w:rPr>
                <w:rFonts w:ascii="Tahoma" w:hAnsi="Tahoma" w:cs="Tahoma"/>
                <w:color w:val="002060"/>
              </w:rPr>
            </w:pPr>
            <w:proofErr w:type="spellStart"/>
            <w:r w:rsidRPr="00F1200D">
              <w:rPr>
                <w:rFonts w:ascii="Tahoma" w:hAnsi="Tahoma" w:cs="Tahoma"/>
                <w:color w:val="002060"/>
              </w:rPr>
              <w:t>Postholder</w:t>
            </w:r>
            <w:proofErr w:type="spellEnd"/>
            <w:r w:rsidRPr="00F1200D">
              <w:rPr>
                <w:rFonts w:ascii="Tahoma" w:hAnsi="Tahoma" w:cs="Tahoma"/>
                <w:color w:val="002060"/>
              </w:rPr>
              <w:t xml:space="preserve"> will be required to achieve Level 5 qualification.</w:t>
            </w:r>
          </w:p>
        </w:tc>
      </w:tr>
    </w:tbl>
    <w:p w14:paraId="5EBBFDF3" w14:textId="77777777" w:rsidR="00CE1263" w:rsidRDefault="00CE1263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1"/>
      </w:tblGrid>
      <w:tr w:rsidR="00AF108F" w14:paraId="33CCF435" w14:textId="77777777" w:rsidTr="00AF108F">
        <w:trPr>
          <w:trHeight w:val="205"/>
        </w:trPr>
        <w:tc>
          <w:tcPr>
            <w:tcW w:w="9001" w:type="dxa"/>
            <w:shd w:val="clear" w:color="auto" w:fill="44546A" w:themeFill="text2"/>
          </w:tcPr>
          <w:p w14:paraId="3007BC3B" w14:textId="77777777" w:rsidR="00AF108F" w:rsidRPr="007971D0" w:rsidRDefault="00AF108F" w:rsidP="0060652C">
            <w:pPr>
              <w:tabs>
                <w:tab w:val="left" w:pos="3572"/>
              </w:tabs>
              <w:rPr>
                <w:rFonts w:ascii="Arial" w:eastAsia="Times New Roman" w:hAnsi="Arial" w:cs="Arial"/>
                <w:b/>
                <w:bCs/>
                <w:color w:val="FFFFFF" w:themeColor="background1"/>
                <w:spacing w:val="-2"/>
                <w:kern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pacing w:val="-2"/>
                <w:kern w:val="24"/>
                <w:sz w:val="24"/>
                <w:lang w:eastAsia="en-GB"/>
              </w:rPr>
              <w:t>Professional Registration/Licences</w:t>
            </w:r>
            <w:r w:rsidRPr="003742DB">
              <w:rPr>
                <w:rFonts w:ascii="Arial" w:eastAsia="Times New Roman" w:hAnsi="Arial" w:cs="Arial"/>
                <w:b/>
                <w:bCs/>
                <w:color w:val="FFFFFF" w:themeColor="background1"/>
                <w:spacing w:val="-2"/>
                <w:kern w:val="24"/>
                <w:sz w:val="24"/>
                <w:lang w:eastAsia="en-GB"/>
              </w:rPr>
              <w:t xml:space="preserve"> </w:t>
            </w:r>
          </w:p>
        </w:tc>
      </w:tr>
      <w:tr w:rsidR="00AF108F" w14:paraId="01AF2065" w14:textId="77777777" w:rsidTr="00822EF3">
        <w:trPr>
          <w:trHeight w:val="898"/>
        </w:trPr>
        <w:tc>
          <w:tcPr>
            <w:tcW w:w="9001" w:type="dxa"/>
          </w:tcPr>
          <w:p w14:paraId="197C9617" w14:textId="5898D85F" w:rsidR="000A2411" w:rsidRDefault="000A2411" w:rsidP="00A4243E">
            <w:pPr>
              <w:rPr>
                <w:rFonts w:ascii="Arial" w:eastAsia="Times New Roman" w:hAnsi="Arial" w:cs="Arial"/>
                <w:bCs/>
                <w:color w:val="000000" w:themeColor="text1"/>
                <w:spacing w:val="-2"/>
                <w:kern w:val="24"/>
              </w:rPr>
            </w:pPr>
          </w:p>
          <w:p w14:paraId="5B96B2F7" w14:textId="77777777" w:rsidR="00A4243E" w:rsidRPr="00F1200D" w:rsidRDefault="00A4243E" w:rsidP="00A4243E">
            <w:pPr>
              <w:rPr>
                <w:rFonts w:ascii="Tahoma" w:eastAsia="Times New Roman" w:hAnsi="Tahoma" w:cs="Tahoma"/>
                <w:bCs/>
                <w:color w:val="002060"/>
                <w:spacing w:val="-2"/>
                <w:kern w:val="24"/>
              </w:rPr>
            </w:pPr>
            <w:r w:rsidRPr="00F1200D">
              <w:rPr>
                <w:rFonts w:ascii="Tahoma" w:eastAsia="Times New Roman" w:hAnsi="Tahoma" w:cs="Tahoma"/>
                <w:bCs/>
                <w:color w:val="002060"/>
                <w:spacing w:val="-2"/>
                <w:kern w:val="24"/>
              </w:rPr>
              <w:t>Holder of a full UK driving licence (essential).</w:t>
            </w:r>
          </w:p>
          <w:p w14:paraId="5E89FE06" w14:textId="77777777" w:rsidR="00A4243E" w:rsidRPr="00F1200D" w:rsidRDefault="00A4243E" w:rsidP="00A4243E">
            <w:pPr>
              <w:rPr>
                <w:rFonts w:ascii="Tahoma" w:eastAsia="Times New Roman" w:hAnsi="Tahoma" w:cs="Tahoma"/>
                <w:bCs/>
                <w:color w:val="002060"/>
                <w:spacing w:val="-2"/>
                <w:kern w:val="24"/>
              </w:rPr>
            </w:pPr>
            <w:r w:rsidRPr="00F1200D">
              <w:rPr>
                <w:rFonts w:ascii="Tahoma" w:eastAsia="Times New Roman" w:hAnsi="Tahoma" w:cs="Tahoma"/>
                <w:bCs/>
                <w:color w:val="002060"/>
                <w:spacing w:val="-2"/>
                <w:kern w:val="24"/>
              </w:rPr>
              <w:t>Holder of a full UK motorcycle licence (desirable).</w:t>
            </w:r>
          </w:p>
          <w:p w14:paraId="1A44B322" w14:textId="77777777" w:rsidR="00A4243E" w:rsidRPr="00F1200D" w:rsidRDefault="00A4243E" w:rsidP="00A4243E">
            <w:pPr>
              <w:rPr>
                <w:rFonts w:ascii="Tahoma" w:eastAsia="Times New Roman" w:hAnsi="Tahoma" w:cs="Tahoma"/>
                <w:bCs/>
                <w:color w:val="002060"/>
                <w:spacing w:val="-2"/>
                <w:kern w:val="24"/>
              </w:rPr>
            </w:pPr>
            <w:r w:rsidRPr="00F1200D">
              <w:rPr>
                <w:rFonts w:ascii="Tahoma" w:eastAsia="Times New Roman" w:hAnsi="Tahoma" w:cs="Tahoma"/>
                <w:bCs/>
                <w:color w:val="002060"/>
                <w:spacing w:val="-2"/>
                <w:kern w:val="24"/>
              </w:rPr>
              <w:t>Holder of DVSA Authorised Driving Instructor (ADI) (desirable).</w:t>
            </w:r>
          </w:p>
          <w:p w14:paraId="170DA63D" w14:textId="77777777" w:rsidR="00A4243E" w:rsidRPr="00A4243E" w:rsidRDefault="00A4243E" w:rsidP="00A4243E">
            <w:pPr>
              <w:rPr>
                <w:rFonts w:ascii="Arial" w:eastAsia="Times New Roman" w:hAnsi="Arial" w:cs="Arial"/>
                <w:bCs/>
                <w:color w:val="000000" w:themeColor="text1"/>
                <w:spacing w:val="-2"/>
                <w:kern w:val="24"/>
              </w:rPr>
            </w:pPr>
          </w:p>
        </w:tc>
      </w:tr>
    </w:tbl>
    <w:p w14:paraId="367A78F1" w14:textId="77777777" w:rsidR="00E12CFF" w:rsidRDefault="00E12CFF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1"/>
      </w:tblGrid>
      <w:tr w:rsidR="003B6C37" w14:paraId="78B4B31D" w14:textId="77777777" w:rsidTr="003308E4">
        <w:trPr>
          <w:trHeight w:val="205"/>
        </w:trPr>
        <w:tc>
          <w:tcPr>
            <w:tcW w:w="9001" w:type="dxa"/>
            <w:shd w:val="clear" w:color="auto" w:fill="44546A" w:themeFill="text2"/>
          </w:tcPr>
          <w:p w14:paraId="53297685" w14:textId="77777777" w:rsidR="003B6C37" w:rsidRPr="007971D0" w:rsidRDefault="003B6C37" w:rsidP="003308E4">
            <w:pPr>
              <w:tabs>
                <w:tab w:val="left" w:pos="3572"/>
              </w:tabs>
              <w:rPr>
                <w:rFonts w:ascii="Arial" w:eastAsia="Times New Roman" w:hAnsi="Arial" w:cs="Arial"/>
                <w:b/>
                <w:bCs/>
                <w:color w:val="FFFFFF" w:themeColor="background1"/>
                <w:spacing w:val="-2"/>
                <w:kern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pacing w:val="-2"/>
                <w:kern w:val="24"/>
                <w:sz w:val="24"/>
                <w:lang w:eastAsia="en-GB"/>
              </w:rPr>
              <w:lastRenderedPageBreak/>
              <w:t>Special Conditions</w:t>
            </w:r>
          </w:p>
        </w:tc>
      </w:tr>
      <w:tr w:rsidR="003B6C37" w14:paraId="7E064549" w14:textId="77777777" w:rsidTr="003308E4">
        <w:trPr>
          <w:trHeight w:val="898"/>
        </w:trPr>
        <w:tc>
          <w:tcPr>
            <w:tcW w:w="9001" w:type="dxa"/>
          </w:tcPr>
          <w:p w14:paraId="474867D4" w14:textId="77777777" w:rsidR="003B6C37" w:rsidRPr="002543BF" w:rsidRDefault="003B6C37" w:rsidP="003308E4">
            <w:pPr>
              <w:tabs>
                <w:tab w:val="left" w:pos="3572"/>
              </w:tabs>
              <w:rPr>
                <w:rFonts w:ascii="Arial" w:eastAsia="Times New Roman" w:hAnsi="Arial" w:cs="Arial"/>
                <w:bCs/>
                <w:spacing w:val="-2"/>
                <w:kern w:val="24"/>
              </w:rPr>
            </w:pPr>
          </w:p>
          <w:p w14:paraId="3FC41971" w14:textId="77777777" w:rsidR="003B6C37" w:rsidRPr="00F1200D" w:rsidRDefault="003B6C37" w:rsidP="00F16E10">
            <w:pPr>
              <w:jc w:val="both"/>
              <w:rPr>
                <w:rFonts w:ascii="Tahoma" w:eastAsia="Times New Roman" w:hAnsi="Tahoma" w:cs="Tahoma"/>
                <w:bCs/>
                <w:color w:val="002060"/>
                <w:spacing w:val="-2"/>
                <w:kern w:val="24"/>
              </w:rPr>
            </w:pPr>
            <w:r>
              <w:rPr>
                <w:rFonts w:ascii="Tahoma" w:eastAsia="Times New Roman" w:hAnsi="Tahoma" w:cs="Tahoma"/>
                <w:bCs/>
                <w:color w:val="002060"/>
                <w:spacing w:val="-2"/>
                <w:kern w:val="24"/>
              </w:rPr>
              <w:t>You will be required to use your</w:t>
            </w:r>
            <w:r w:rsidRPr="00F1200D">
              <w:rPr>
                <w:rFonts w:ascii="Tahoma" w:eastAsia="Times New Roman" w:hAnsi="Tahoma" w:cs="Tahoma"/>
                <w:bCs/>
                <w:color w:val="002060"/>
                <w:spacing w:val="-2"/>
                <w:kern w:val="24"/>
              </w:rPr>
              <w:t xml:space="preserve"> own vehicle to travel for busi</w:t>
            </w:r>
            <w:r>
              <w:rPr>
                <w:rFonts w:ascii="Tahoma" w:eastAsia="Times New Roman" w:hAnsi="Tahoma" w:cs="Tahoma"/>
                <w:bCs/>
                <w:color w:val="002060"/>
                <w:spacing w:val="-2"/>
                <w:kern w:val="24"/>
              </w:rPr>
              <w:t>ness purposes from time to time, to different work locations within the County and region.</w:t>
            </w:r>
          </w:p>
          <w:p w14:paraId="6110CD54" w14:textId="77777777" w:rsidR="003B6C37" w:rsidRPr="00F1200D" w:rsidRDefault="003B6C37" w:rsidP="003308E4">
            <w:pPr>
              <w:rPr>
                <w:rFonts w:ascii="Tahoma" w:eastAsia="Times New Roman" w:hAnsi="Tahoma" w:cs="Tahoma"/>
                <w:bCs/>
                <w:color w:val="002060"/>
                <w:spacing w:val="-2"/>
                <w:kern w:val="24"/>
              </w:rPr>
            </w:pPr>
            <w:r>
              <w:rPr>
                <w:rFonts w:ascii="Tahoma" w:eastAsia="Times New Roman" w:hAnsi="Tahoma" w:cs="Tahoma"/>
                <w:bCs/>
                <w:color w:val="002060"/>
                <w:spacing w:val="-2"/>
                <w:kern w:val="24"/>
              </w:rPr>
              <w:t>You will be required t</w:t>
            </w:r>
            <w:r w:rsidRPr="00F1200D">
              <w:rPr>
                <w:rFonts w:ascii="Tahoma" w:eastAsia="Times New Roman" w:hAnsi="Tahoma" w:cs="Tahoma"/>
                <w:bCs/>
                <w:color w:val="002060"/>
                <w:spacing w:val="-2"/>
                <w:kern w:val="24"/>
              </w:rPr>
              <w:t>o wear a uniform.</w:t>
            </w:r>
          </w:p>
          <w:p w14:paraId="5CA20214" w14:textId="77777777" w:rsidR="003B6C37" w:rsidRPr="00F1200D" w:rsidRDefault="003B6C37" w:rsidP="003308E4">
            <w:pPr>
              <w:rPr>
                <w:rFonts w:ascii="Tahoma" w:eastAsia="Times New Roman" w:hAnsi="Tahoma" w:cs="Tahoma"/>
                <w:bCs/>
                <w:color w:val="002060"/>
                <w:spacing w:val="-2"/>
                <w:kern w:val="24"/>
              </w:rPr>
            </w:pPr>
            <w:r>
              <w:rPr>
                <w:rFonts w:ascii="Tahoma" w:eastAsia="Times New Roman" w:hAnsi="Tahoma" w:cs="Tahoma"/>
                <w:bCs/>
                <w:color w:val="002060"/>
                <w:spacing w:val="-2"/>
                <w:kern w:val="24"/>
              </w:rPr>
              <w:t>You will be required to undertake</w:t>
            </w:r>
            <w:r w:rsidRPr="00F1200D">
              <w:rPr>
                <w:rFonts w:ascii="Tahoma" w:eastAsia="Times New Roman" w:hAnsi="Tahoma" w:cs="Tahoma"/>
                <w:bCs/>
                <w:color w:val="002060"/>
                <w:spacing w:val="-2"/>
                <w:kern w:val="24"/>
              </w:rPr>
              <w:t xml:space="preserve"> post-entry training.</w:t>
            </w:r>
          </w:p>
          <w:p w14:paraId="4E36AF0D" w14:textId="77777777" w:rsidR="003B6C37" w:rsidRDefault="003B6C37" w:rsidP="003308E4">
            <w:pPr>
              <w:rPr>
                <w:rFonts w:ascii="Tahoma" w:eastAsia="Times New Roman" w:hAnsi="Tahoma" w:cs="Tahoma"/>
                <w:bCs/>
                <w:color w:val="002060"/>
                <w:spacing w:val="-2"/>
                <w:kern w:val="24"/>
              </w:rPr>
            </w:pPr>
            <w:r>
              <w:rPr>
                <w:rFonts w:ascii="Tahoma" w:eastAsia="Times New Roman" w:hAnsi="Tahoma" w:cs="Tahoma"/>
                <w:bCs/>
                <w:color w:val="002060"/>
                <w:spacing w:val="-2"/>
                <w:kern w:val="24"/>
              </w:rPr>
              <w:t xml:space="preserve">There will be </w:t>
            </w:r>
            <w:r w:rsidRPr="00F1200D">
              <w:rPr>
                <w:rFonts w:ascii="Tahoma" w:eastAsia="Times New Roman" w:hAnsi="Tahoma" w:cs="Tahoma"/>
                <w:bCs/>
                <w:color w:val="002060"/>
                <w:spacing w:val="-2"/>
                <w:kern w:val="24"/>
              </w:rPr>
              <w:t>occasional weekend working expected.</w:t>
            </w:r>
          </w:p>
          <w:p w14:paraId="22E6743E" w14:textId="77777777" w:rsidR="003B6C37" w:rsidRPr="000A2411" w:rsidRDefault="003B6C37" w:rsidP="003308E4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pacing w:val="-2"/>
                <w:kern w:val="24"/>
              </w:rPr>
            </w:pPr>
          </w:p>
        </w:tc>
      </w:tr>
    </w:tbl>
    <w:p w14:paraId="519D0EC2" w14:textId="77777777" w:rsidR="003B6C37" w:rsidRDefault="003B6C37" w:rsidP="003B6C37">
      <w:pPr>
        <w:rPr>
          <w:rFonts w:ascii="Arial" w:hAnsi="Arial" w:cs="Arial"/>
        </w:rPr>
      </w:pPr>
    </w:p>
    <w:tbl>
      <w:tblPr>
        <w:tblStyle w:val="TableGrid"/>
        <w:tblW w:w="9031" w:type="dxa"/>
        <w:tblLook w:val="04A0" w:firstRow="1" w:lastRow="0" w:firstColumn="1" w:lastColumn="0" w:noHBand="0" w:noVBand="1"/>
      </w:tblPr>
      <w:tblGrid>
        <w:gridCol w:w="9031"/>
      </w:tblGrid>
      <w:tr w:rsidR="003B6C37" w14:paraId="5D72D824" w14:textId="77777777" w:rsidTr="003308E4">
        <w:trPr>
          <w:trHeight w:val="235"/>
        </w:trPr>
        <w:tc>
          <w:tcPr>
            <w:tcW w:w="9031" w:type="dxa"/>
            <w:shd w:val="clear" w:color="auto" w:fill="44546A" w:themeFill="text2"/>
          </w:tcPr>
          <w:p w14:paraId="5B36B962" w14:textId="77777777" w:rsidR="003B6C37" w:rsidRPr="007971D0" w:rsidRDefault="003B6C37" w:rsidP="003308E4">
            <w:pPr>
              <w:tabs>
                <w:tab w:val="left" w:pos="3572"/>
              </w:tabs>
              <w:rPr>
                <w:rFonts w:ascii="Arial" w:eastAsia="Times New Roman" w:hAnsi="Arial" w:cs="Arial"/>
                <w:b/>
                <w:bCs/>
                <w:color w:val="FFFFFF" w:themeColor="background1"/>
                <w:spacing w:val="-2"/>
                <w:kern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pacing w:val="-2"/>
                <w:kern w:val="24"/>
                <w:sz w:val="24"/>
                <w:lang w:eastAsia="en-GB"/>
              </w:rPr>
              <w:t>Limited Duties</w:t>
            </w:r>
          </w:p>
        </w:tc>
      </w:tr>
      <w:tr w:rsidR="003B6C37" w14:paraId="7C95B15A" w14:textId="77777777" w:rsidTr="003308E4">
        <w:trPr>
          <w:trHeight w:val="1035"/>
        </w:trPr>
        <w:tc>
          <w:tcPr>
            <w:tcW w:w="9031" w:type="dxa"/>
          </w:tcPr>
          <w:p w14:paraId="19DABA5E" w14:textId="77777777" w:rsidR="003B6C37" w:rsidRPr="008F1B4D" w:rsidRDefault="003B6C37" w:rsidP="003308E4">
            <w:pPr>
              <w:tabs>
                <w:tab w:val="left" w:pos="3572"/>
              </w:tabs>
              <w:rPr>
                <w:rFonts w:ascii="Arial" w:eastAsia="Times New Roman" w:hAnsi="Arial" w:cs="Arial"/>
                <w:b/>
                <w:bCs/>
                <w:spacing w:val="-2"/>
                <w:kern w:val="24"/>
              </w:rPr>
            </w:pPr>
          </w:p>
          <w:p w14:paraId="772C6117" w14:textId="77777777" w:rsidR="003B6C37" w:rsidRPr="000A2411" w:rsidRDefault="003B6C37" w:rsidP="003308E4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pacing w:val="-2"/>
                <w:kern w:val="24"/>
              </w:rPr>
            </w:pPr>
          </w:p>
        </w:tc>
      </w:tr>
    </w:tbl>
    <w:p w14:paraId="15C1CF98" w14:textId="77777777" w:rsidR="003B6C37" w:rsidRDefault="003B6C37" w:rsidP="003B6C37">
      <w:pPr>
        <w:rPr>
          <w:rFonts w:ascii="Arial" w:hAnsi="Arial" w:cs="Arial"/>
        </w:rPr>
      </w:pPr>
    </w:p>
    <w:tbl>
      <w:tblPr>
        <w:tblStyle w:val="TableGrid"/>
        <w:tblW w:w="9046" w:type="dxa"/>
        <w:tblLook w:val="04A0" w:firstRow="1" w:lastRow="0" w:firstColumn="1" w:lastColumn="0" w:noHBand="0" w:noVBand="1"/>
      </w:tblPr>
      <w:tblGrid>
        <w:gridCol w:w="1490"/>
        <w:gridCol w:w="1573"/>
        <w:gridCol w:w="1496"/>
        <w:gridCol w:w="1499"/>
        <w:gridCol w:w="1491"/>
        <w:gridCol w:w="1497"/>
      </w:tblGrid>
      <w:tr w:rsidR="003B6C37" w14:paraId="5A8F3005" w14:textId="77777777" w:rsidTr="003308E4">
        <w:trPr>
          <w:trHeight w:val="170"/>
        </w:trPr>
        <w:tc>
          <w:tcPr>
            <w:tcW w:w="9046" w:type="dxa"/>
            <w:gridSpan w:val="6"/>
            <w:shd w:val="clear" w:color="auto" w:fill="44546A" w:themeFill="text2"/>
          </w:tcPr>
          <w:p w14:paraId="4745C479" w14:textId="77777777" w:rsidR="003B6C37" w:rsidRPr="007971D0" w:rsidRDefault="003B6C37" w:rsidP="003308E4">
            <w:pPr>
              <w:tabs>
                <w:tab w:val="left" w:pos="3572"/>
              </w:tabs>
              <w:rPr>
                <w:rFonts w:ascii="Arial" w:eastAsia="Times New Roman" w:hAnsi="Arial" w:cs="Arial"/>
                <w:b/>
                <w:bCs/>
                <w:color w:val="FFFFFF" w:themeColor="background1"/>
                <w:spacing w:val="-2"/>
                <w:kern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pacing w:val="-2"/>
                <w:kern w:val="24"/>
                <w:sz w:val="24"/>
                <w:lang w:eastAsia="en-GB"/>
              </w:rPr>
              <w:t>Agile Profile</w:t>
            </w:r>
            <w:r w:rsidRPr="003742DB">
              <w:rPr>
                <w:rFonts w:ascii="Arial" w:eastAsia="Times New Roman" w:hAnsi="Arial" w:cs="Arial"/>
                <w:b/>
                <w:bCs/>
                <w:color w:val="FFFFFF" w:themeColor="background1"/>
                <w:spacing w:val="-2"/>
                <w:kern w:val="24"/>
                <w:sz w:val="24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pacing w:val="-2"/>
                <w:kern w:val="24"/>
                <w:sz w:val="24"/>
                <w:lang w:eastAsia="en-GB"/>
              </w:rPr>
              <w:t>(See Agile Matrix)</w:t>
            </w:r>
          </w:p>
        </w:tc>
      </w:tr>
      <w:tr w:rsidR="003B6C37" w14:paraId="472AE7D7" w14:textId="77777777" w:rsidTr="003308E4">
        <w:trPr>
          <w:trHeight w:val="423"/>
        </w:trPr>
        <w:tc>
          <w:tcPr>
            <w:tcW w:w="1490" w:type="dxa"/>
          </w:tcPr>
          <w:p w14:paraId="42321665" w14:textId="77777777" w:rsidR="003B6C37" w:rsidRPr="002543BF" w:rsidRDefault="003B6C37" w:rsidP="003308E4">
            <w:pPr>
              <w:tabs>
                <w:tab w:val="left" w:pos="3572"/>
              </w:tabs>
              <w:jc w:val="center"/>
              <w:rPr>
                <w:rFonts w:ascii="Arial" w:eastAsia="Times New Roman" w:hAnsi="Arial" w:cs="Arial"/>
                <w:bCs/>
                <w:spacing w:val="-2"/>
                <w:kern w:val="24"/>
              </w:rPr>
            </w:pPr>
            <w:r w:rsidRPr="002543BF">
              <w:rPr>
                <w:rFonts w:ascii="Arial" w:eastAsia="Times New Roman" w:hAnsi="Arial" w:cs="Arial"/>
                <w:bCs/>
                <w:spacing w:val="-2"/>
                <w:kern w:val="24"/>
              </w:rPr>
              <w:t>Desk</w:t>
            </w:r>
          </w:p>
        </w:tc>
        <w:tc>
          <w:tcPr>
            <w:tcW w:w="1573" w:type="dxa"/>
          </w:tcPr>
          <w:p w14:paraId="1691EDB8" w14:textId="77777777" w:rsidR="003B6C37" w:rsidRPr="002543BF" w:rsidRDefault="003B6C37" w:rsidP="003308E4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pacing w:val="-2"/>
                <w:kern w:val="24"/>
              </w:rPr>
            </w:pPr>
            <w:r w:rsidRPr="002543BF">
              <w:rPr>
                <w:rFonts w:ascii="Arial" w:eastAsia="Times New Roman" w:hAnsi="Arial" w:cs="Arial"/>
                <w:bCs/>
                <w:color w:val="000000" w:themeColor="text1"/>
                <w:spacing w:val="-2"/>
                <w:kern w:val="24"/>
              </w:rPr>
              <w:t>Confidentiality</w:t>
            </w:r>
          </w:p>
        </w:tc>
        <w:tc>
          <w:tcPr>
            <w:tcW w:w="1496" w:type="dxa"/>
          </w:tcPr>
          <w:p w14:paraId="77597B31" w14:textId="77777777" w:rsidR="003B6C37" w:rsidRPr="002543BF" w:rsidRDefault="003B6C37" w:rsidP="003308E4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pacing w:val="-2"/>
                <w:kern w:val="24"/>
              </w:rPr>
            </w:pPr>
            <w:r w:rsidRPr="002543BF">
              <w:rPr>
                <w:rFonts w:ascii="Arial" w:eastAsia="Times New Roman" w:hAnsi="Arial" w:cs="Arial"/>
                <w:bCs/>
                <w:color w:val="000000" w:themeColor="text1"/>
                <w:spacing w:val="-2"/>
                <w:kern w:val="24"/>
              </w:rPr>
              <w:t>Systems &amp; Email</w:t>
            </w:r>
          </w:p>
        </w:tc>
        <w:tc>
          <w:tcPr>
            <w:tcW w:w="1499" w:type="dxa"/>
          </w:tcPr>
          <w:p w14:paraId="3ED7EE5A" w14:textId="77777777" w:rsidR="003B6C37" w:rsidRPr="002543BF" w:rsidRDefault="003B6C37" w:rsidP="003308E4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pacing w:val="-2"/>
                <w:kern w:val="24"/>
              </w:rPr>
            </w:pPr>
            <w:r w:rsidRPr="002543BF">
              <w:rPr>
                <w:rFonts w:ascii="Arial" w:eastAsia="Times New Roman" w:hAnsi="Arial" w:cs="Arial"/>
                <w:bCs/>
                <w:color w:val="000000" w:themeColor="text1"/>
                <w:spacing w:val="-2"/>
                <w:kern w:val="24"/>
              </w:rPr>
              <w:t>Telephony</w:t>
            </w:r>
          </w:p>
        </w:tc>
        <w:tc>
          <w:tcPr>
            <w:tcW w:w="1491" w:type="dxa"/>
          </w:tcPr>
          <w:p w14:paraId="7CDFCDBB" w14:textId="77777777" w:rsidR="003B6C37" w:rsidRPr="002543BF" w:rsidRDefault="003B6C37" w:rsidP="003308E4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pacing w:val="-2"/>
                <w:kern w:val="24"/>
              </w:rPr>
            </w:pPr>
            <w:r w:rsidRPr="002543BF">
              <w:rPr>
                <w:rFonts w:ascii="Arial" w:eastAsia="Times New Roman" w:hAnsi="Arial" w:cs="Arial"/>
                <w:bCs/>
                <w:color w:val="000000" w:themeColor="text1"/>
                <w:spacing w:val="-2"/>
                <w:kern w:val="24"/>
              </w:rPr>
              <w:t>Paper</w:t>
            </w:r>
          </w:p>
        </w:tc>
        <w:tc>
          <w:tcPr>
            <w:tcW w:w="1497" w:type="dxa"/>
          </w:tcPr>
          <w:p w14:paraId="30E47360" w14:textId="77777777" w:rsidR="003B6C37" w:rsidRPr="002543BF" w:rsidRDefault="003B6C37" w:rsidP="003308E4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pacing w:val="-2"/>
                <w:kern w:val="24"/>
              </w:rPr>
            </w:pPr>
            <w:r w:rsidRPr="002543BF">
              <w:rPr>
                <w:rFonts w:ascii="Arial" w:eastAsia="Times New Roman" w:hAnsi="Arial" w:cs="Arial"/>
                <w:bCs/>
                <w:color w:val="000000" w:themeColor="text1"/>
                <w:spacing w:val="-2"/>
                <w:kern w:val="24"/>
              </w:rPr>
              <w:t>Hours</w:t>
            </w:r>
          </w:p>
        </w:tc>
      </w:tr>
      <w:tr w:rsidR="003B6C37" w14:paraId="0E55AD07" w14:textId="77777777" w:rsidTr="003308E4">
        <w:trPr>
          <w:trHeight w:val="454"/>
        </w:trPr>
        <w:tc>
          <w:tcPr>
            <w:tcW w:w="1490" w:type="dxa"/>
          </w:tcPr>
          <w:p w14:paraId="540D0543" w14:textId="77777777" w:rsidR="003B6C37" w:rsidRPr="002543BF" w:rsidRDefault="003B6C37" w:rsidP="003308E4">
            <w:pPr>
              <w:tabs>
                <w:tab w:val="left" w:pos="3572"/>
              </w:tabs>
              <w:jc w:val="center"/>
              <w:rPr>
                <w:rFonts w:ascii="Arial" w:eastAsia="Times New Roman" w:hAnsi="Arial" w:cs="Arial"/>
                <w:bCs/>
                <w:spacing w:val="-2"/>
                <w:kern w:val="24"/>
              </w:rPr>
            </w:pPr>
          </w:p>
        </w:tc>
        <w:tc>
          <w:tcPr>
            <w:tcW w:w="1573" w:type="dxa"/>
          </w:tcPr>
          <w:p w14:paraId="128FB33C" w14:textId="77777777" w:rsidR="003B6C37" w:rsidRPr="002543BF" w:rsidRDefault="003B6C37" w:rsidP="003308E4">
            <w:pPr>
              <w:jc w:val="center"/>
              <w:rPr>
                <w:rFonts w:ascii="Arial" w:eastAsia="Times New Roman" w:hAnsi="Arial" w:cs="Arial"/>
                <w:bCs/>
                <w:color w:val="FFFFFF" w:themeColor="background1"/>
                <w:spacing w:val="-2"/>
                <w:kern w:val="24"/>
              </w:rPr>
            </w:pPr>
          </w:p>
        </w:tc>
        <w:tc>
          <w:tcPr>
            <w:tcW w:w="1496" w:type="dxa"/>
          </w:tcPr>
          <w:p w14:paraId="2DDBBABF" w14:textId="77777777" w:rsidR="003B6C37" w:rsidRPr="002543BF" w:rsidRDefault="003B6C37" w:rsidP="003308E4">
            <w:pPr>
              <w:jc w:val="center"/>
              <w:rPr>
                <w:rFonts w:ascii="Arial" w:eastAsia="Times New Roman" w:hAnsi="Arial" w:cs="Arial"/>
                <w:bCs/>
                <w:color w:val="FFFFFF" w:themeColor="background1"/>
                <w:spacing w:val="-2"/>
                <w:kern w:val="24"/>
              </w:rPr>
            </w:pPr>
          </w:p>
        </w:tc>
        <w:tc>
          <w:tcPr>
            <w:tcW w:w="1499" w:type="dxa"/>
          </w:tcPr>
          <w:p w14:paraId="619802D5" w14:textId="77777777" w:rsidR="003B6C37" w:rsidRPr="002543BF" w:rsidRDefault="003B6C37" w:rsidP="003308E4">
            <w:pPr>
              <w:jc w:val="center"/>
              <w:rPr>
                <w:rFonts w:ascii="Arial" w:eastAsia="Times New Roman" w:hAnsi="Arial" w:cs="Arial"/>
                <w:bCs/>
                <w:color w:val="FFFFFF" w:themeColor="background1"/>
                <w:spacing w:val="-2"/>
                <w:kern w:val="24"/>
              </w:rPr>
            </w:pPr>
          </w:p>
        </w:tc>
        <w:tc>
          <w:tcPr>
            <w:tcW w:w="1491" w:type="dxa"/>
          </w:tcPr>
          <w:p w14:paraId="1FB1903B" w14:textId="77777777" w:rsidR="003B6C37" w:rsidRPr="002543BF" w:rsidRDefault="003B6C37" w:rsidP="003308E4">
            <w:pPr>
              <w:jc w:val="center"/>
              <w:rPr>
                <w:rFonts w:ascii="Arial" w:eastAsia="Times New Roman" w:hAnsi="Arial" w:cs="Arial"/>
                <w:bCs/>
                <w:color w:val="FFFFFF" w:themeColor="background1"/>
                <w:spacing w:val="-2"/>
                <w:kern w:val="24"/>
              </w:rPr>
            </w:pPr>
          </w:p>
        </w:tc>
        <w:tc>
          <w:tcPr>
            <w:tcW w:w="1497" w:type="dxa"/>
          </w:tcPr>
          <w:p w14:paraId="79F6DBA8" w14:textId="77777777" w:rsidR="003B6C37" w:rsidRPr="002543BF" w:rsidRDefault="003B6C37" w:rsidP="003308E4">
            <w:pPr>
              <w:jc w:val="center"/>
              <w:rPr>
                <w:rFonts w:ascii="Arial" w:eastAsia="Times New Roman" w:hAnsi="Arial" w:cs="Arial"/>
                <w:bCs/>
                <w:color w:val="FFFFFF" w:themeColor="background1"/>
                <w:spacing w:val="-2"/>
                <w:kern w:val="24"/>
              </w:rPr>
            </w:pPr>
          </w:p>
        </w:tc>
      </w:tr>
    </w:tbl>
    <w:p w14:paraId="07DB95BA" w14:textId="77777777" w:rsidR="003B6C37" w:rsidRPr="000C2E9E" w:rsidRDefault="003B6C37" w:rsidP="003B6C37">
      <w:pPr>
        <w:rPr>
          <w:rFonts w:ascii="Arial" w:hAnsi="Arial" w:cs="Arial"/>
        </w:rPr>
      </w:pPr>
    </w:p>
    <w:p w14:paraId="50D2E2CC" w14:textId="77777777" w:rsidR="003B6C37" w:rsidRDefault="003B6C37">
      <w:pPr>
        <w:rPr>
          <w:rFonts w:ascii="Arial" w:hAnsi="Arial" w:cs="Arial"/>
        </w:rPr>
      </w:pPr>
    </w:p>
    <w:p w14:paraId="45539ADA" w14:textId="77777777" w:rsidR="003B6C37" w:rsidRDefault="003B6C37">
      <w:pPr>
        <w:rPr>
          <w:rFonts w:ascii="Arial" w:hAnsi="Arial" w:cs="Arial"/>
        </w:rPr>
      </w:pPr>
    </w:p>
    <w:p w14:paraId="1E523E23" w14:textId="77777777" w:rsidR="000B34F2" w:rsidRDefault="000B34F2">
      <w:pPr>
        <w:rPr>
          <w:rFonts w:ascii="Arial" w:hAnsi="Arial" w:cs="Arial"/>
        </w:rPr>
      </w:pPr>
    </w:p>
    <w:p w14:paraId="3FFD11E3" w14:textId="77777777" w:rsidR="00D42F61" w:rsidRDefault="00D42F61">
      <w:pPr>
        <w:rPr>
          <w:rFonts w:ascii="Arial" w:hAnsi="Arial" w:cs="Arial"/>
        </w:rPr>
      </w:pPr>
    </w:p>
    <w:p w14:paraId="5F98BD7F" w14:textId="77777777" w:rsidR="00AF108F" w:rsidRPr="000C2E9E" w:rsidRDefault="00AF108F">
      <w:pPr>
        <w:rPr>
          <w:rFonts w:ascii="Arial" w:hAnsi="Arial" w:cs="Arial"/>
        </w:rPr>
      </w:pPr>
    </w:p>
    <w:sectPr w:rsidR="00AF108F" w:rsidRPr="000C2E9E" w:rsidSect="00BA73CF">
      <w:headerReference w:type="default" r:id="rId8"/>
      <w:footerReference w:type="default" r:id="rId9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94AA5E" w14:textId="77777777" w:rsidR="0074519E" w:rsidRDefault="0074519E" w:rsidP="000C2E9E">
      <w:pPr>
        <w:spacing w:after="0" w:line="240" w:lineRule="auto"/>
      </w:pPr>
      <w:r>
        <w:separator/>
      </w:r>
    </w:p>
  </w:endnote>
  <w:endnote w:type="continuationSeparator" w:id="0">
    <w:p w14:paraId="0B2F82E5" w14:textId="77777777" w:rsidR="0074519E" w:rsidRDefault="0074519E" w:rsidP="000C2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8DA252" w14:textId="2F959D85" w:rsidR="00816DE9" w:rsidRDefault="00816DE9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802A4C" w:rsidRPr="00802A4C">
      <w:rPr>
        <w:b/>
        <w:bCs/>
        <w:noProof/>
      </w:rPr>
      <w:t>4</w:t>
    </w:r>
    <w:r>
      <w:rPr>
        <w:b/>
        <w:bCs/>
        <w:noProof/>
      </w:rPr>
      <w:fldChar w:fldCharType="end"/>
    </w:r>
    <w:r>
      <w:rPr>
        <w:b/>
        <w:bCs/>
      </w:rPr>
      <w:t xml:space="preserve"> </w:t>
    </w:r>
    <w:r>
      <w:t>|</w:t>
    </w:r>
    <w:r>
      <w:rPr>
        <w:b/>
        <w:bCs/>
      </w:rPr>
      <w:t xml:space="preserve"> </w:t>
    </w:r>
    <w:r w:rsidR="00AA3B24">
      <w:t>Staffordshir</w:t>
    </w:r>
    <w:r w:rsidR="00564196">
      <w:t xml:space="preserve">e Police Role Profile:  </w:t>
    </w:r>
    <w:r w:rsidR="00564196" w:rsidRPr="00564196">
      <w:rPr>
        <w:b/>
      </w:rPr>
      <w:t>TRAINER – OPERATIONAL MANDATED TRAINING: DRIVING</w:t>
    </w:r>
  </w:p>
  <w:p w14:paraId="2ED4AA4A" w14:textId="44806612" w:rsidR="00564196" w:rsidRDefault="00564196">
    <w:pPr>
      <w:pStyle w:val="Footer"/>
    </w:pPr>
    <w:r>
      <w:t xml:space="preserve">       Last Updated:  June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47A28B" w14:textId="77777777" w:rsidR="0074519E" w:rsidRDefault="0074519E" w:rsidP="000C2E9E">
      <w:pPr>
        <w:spacing w:after="0" w:line="240" w:lineRule="auto"/>
      </w:pPr>
      <w:r>
        <w:separator/>
      </w:r>
    </w:p>
  </w:footnote>
  <w:footnote w:type="continuationSeparator" w:id="0">
    <w:p w14:paraId="512D0F77" w14:textId="77777777" w:rsidR="0074519E" w:rsidRDefault="0074519E" w:rsidP="000C2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AAA43B" w14:textId="7610B43B" w:rsidR="000C2E9E" w:rsidRDefault="00E30A6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14CB024B" wp14:editId="60269111">
          <wp:simplePos x="0" y="0"/>
          <wp:positionH relativeFrom="rightMargin">
            <wp:align>left</wp:align>
          </wp:positionH>
          <wp:positionV relativeFrom="paragraph">
            <wp:posOffset>-249555</wp:posOffset>
          </wp:positionV>
          <wp:extent cx="677545" cy="784860"/>
          <wp:effectExtent l="0" t="0" r="0" b="0"/>
          <wp:wrapThrough wrapText="bothSides">
            <wp:wrapPolygon edited="0">
              <wp:start x="9110" y="0"/>
              <wp:lineTo x="4858" y="2621"/>
              <wp:lineTo x="1822" y="6291"/>
              <wp:lineTo x="607" y="11534"/>
              <wp:lineTo x="2429" y="17301"/>
              <wp:lineTo x="8502" y="20447"/>
              <wp:lineTo x="9110" y="20971"/>
              <wp:lineTo x="12146" y="20971"/>
              <wp:lineTo x="12754" y="20447"/>
              <wp:lineTo x="18219" y="17301"/>
              <wp:lineTo x="20649" y="13631"/>
              <wp:lineTo x="20649" y="11534"/>
              <wp:lineTo x="18219" y="8913"/>
              <wp:lineTo x="19434" y="6816"/>
              <wp:lineTo x="16397" y="3146"/>
              <wp:lineTo x="12146" y="0"/>
              <wp:lineTo x="911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rest no b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545" cy="784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34EEE">
      <w:t xml:space="preserve"> </w:t>
    </w:r>
    <w:r w:rsidR="00F34EEE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64E6C"/>
    <w:multiLevelType w:val="hybridMultilevel"/>
    <w:tmpl w:val="7C125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C7111"/>
    <w:multiLevelType w:val="multilevel"/>
    <w:tmpl w:val="F454F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391F45"/>
    <w:multiLevelType w:val="hybridMultilevel"/>
    <w:tmpl w:val="BD527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46C87"/>
    <w:multiLevelType w:val="hybridMultilevel"/>
    <w:tmpl w:val="8B048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51ED1"/>
    <w:multiLevelType w:val="hybridMultilevel"/>
    <w:tmpl w:val="CF466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F6BAA"/>
    <w:multiLevelType w:val="hybridMultilevel"/>
    <w:tmpl w:val="73248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A3E7E"/>
    <w:multiLevelType w:val="hybridMultilevel"/>
    <w:tmpl w:val="50F43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75D57"/>
    <w:multiLevelType w:val="hybridMultilevel"/>
    <w:tmpl w:val="3F9A6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2F137A"/>
    <w:multiLevelType w:val="hybridMultilevel"/>
    <w:tmpl w:val="A7E220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A435D6"/>
    <w:multiLevelType w:val="hybridMultilevel"/>
    <w:tmpl w:val="00145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B51578"/>
    <w:multiLevelType w:val="singleLevel"/>
    <w:tmpl w:val="D268880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F5D2C28"/>
    <w:multiLevelType w:val="hybridMultilevel"/>
    <w:tmpl w:val="5A34D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9B345F"/>
    <w:multiLevelType w:val="hybridMultilevel"/>
    <w:tmpl w:val="D616C8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383C5F"/>
    <w:multiLevelType w:val="hybridMultilevel"/>
    <w:tmpl w:val="AE7C4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3F4503"/>
    <w:multiLevelType w:val="hybridMultilevel"/>
    <w:tmpl w:val="6C7C4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CF6F31"/>
    <w:multiLevelType w:val="hybridMultilevel"/>
    <w:tmpl w:val="035EA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DC290C"/>
    <w:multiLevelType w:val="hybridMultilevel"/>
    <w:tmpl w:val="E2CC5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9D4676"/>
    <w:multiLevelType w:val="hybridMultilevel"/>
    <w:tmpl w:val="A62A2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2175DA"/>
    <w:multiLevelType w:val="hybridMultilevel"/>
    <w:tmpl w:val="E1564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105CC2"/>
    <w:multiLevelType w:val="hybridMultilevel"/>
    <w:tmpl w:val="75A00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F23DC8"/>
    <w:multiLevelType w:val="hybridMultilevel"/>
    <w:tmpl w:val="D9BC9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B822D1"/>
    <w:multiLevelType w:val="hybridMultilevel"/>
    <w:tmpl w:val="D5B87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972B40"/>
    <w:multiLevelType w:val="hybridMultilevel"/>
    <w:tmpl w:val="E94A4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9F5B40"/>
    <w:multiLevelType w:val="hybridMultilevel"/>
    <w:tmpl w:val="F7BED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6735AB"/>
    <w:multiLevelType w:val="hybridMultilevel"/>
    <w:tmpl w:val="644AC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294683"/>
    <w:multiLevelType w:val="hybridMultilevel"/>
    <w:tmpl w:val="92D43122"/>
    <w:lvl w:ilvl="0" w:tplc="36CEFE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8E54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94FA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E64A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26CD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8C48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483E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580D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D4B8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8BE0FEC"/>
    <w:multiLevelType w:val="hybridMultilevel"/>
    <w:tmpl w:val="E47AC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684E3C"/>
    <w:multiLevelType w:val="hybridMultilevel"/>
    <w:tmpl w:val="54A26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A71E85"/>
    <w:multiLevelType w:val="hybridMultilevel"/>
    <w:tmpl w:val="F88CD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7B14E3"/>
    <w:multiLevelType w:val="hybridMultilevel"/>
    <w:tmpl w:val="0DF49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CA6511"/>
    <w:multiLevelType w:val="hybridMultilevel"/>
    <w:tmpl w:val="06B0F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9"/>
  </w:num>
  <w:num w:numId="3">
    <w:abstractNumId w:val="6"/>
  </w:num>
  <w:num w:numId="4">
    <w:abstractNumId w:val="19"/>
  </w:num>
  <w:num w:numId="5">
    <w:abstractNumId w:val="27"/>
  </w:num>
  <w:num w:numId="6">
    <w:abstractNumId w:val="21"/>
  </w:num>
  <w:num w:numId="7">
    <w:abstractNumId w:val="18"/>
  </w:num>
  <w:num w:numId="8">
    <w:abstractNumId w:val="22"/>
  </w:num>
  <w:num w:numId="9">
    <w:abstractNumId w:val="0"/>
  </w:num>
  <w:num w:numId="10">
    <w:abstractNumId w:val="13"/>
  </w:num>
  <w:num w:numId="11">
    <w:abstractNumId w:val="10"/>
  </w:num>
  <w:num w:numId="12">
    <w:abstractNumId w:val="14"/>
  </w:num>
  <w:num w:numId="13">
    <w:abstractNumId w:val="26"/>
  </w:num>
  <w:num w:numId="14">
    <w:abstractNumId w:val="29"/>
  </w:num>
  <w:num w:numId="15">
    <w:abstractNumId w:val="7"/>
  </w:num>
  <w:num w:numId="16">
    <w:abstractNumId w:val="2"/>
  </w:num>
  <w:num w:numId="17">
    <w:abstractNumId w:val="28"/>
  </w:num>
  <w:num w:numId="18">
    <w:abstractNumId w:val="24"/>
  </w:num>
  <w:num w:numId="19">
    <w:abstractNumId w:val="20"/>
  </w:num>
  <w:num w:numId="20">
    <w:abstractNumId w:val="17"/>
  </w:num>
  <w:num w:numId="21">
    <w:abstractNumId w:val="5"/>
  </w:num>
  <w:num w:numId="22">
    <w:abstractNumId w:val="11"/>
  </w:num>
  <w:num w:numId="23">
    <w:abstractNumId w:val="12"/>
  </w:num>
  <w:num w:numId="24">
    <w:abstractNumId w:val="3"/>
  </w:num>
  <w:num w:numId="25">
    <w:abstractNumId w:val="15"/>
  </w:num>
  <w:num w:numId="26">
    <w:abstractNumId w:val="30"/>
  </w:num>
  <w:num w:numId="27">
    <w:abstractNumId w:val="4"/>
  </w:num>
  <w:num w:numId="28">
    <w:abstractNumId w:val="16"/>
  </w:num>
  <w:num w:numId="29">
    <w:abstractNumId w:val="1"/>
  </w:num>
  <w:num w:numId="30">
    <w:abstractNumId w:val="8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4B4"/>
    <w:rsid w:val="000075D7"/>
    <w:rsid w:val="00020BD5"/>
    <w:rsid w:val="00023AFC"/>
    <w:rsid w:val="000324FA"/>
    <w:rsid w:val="00045E5E"/>
    <w:rsid w:val="00046A7B"/>
    <w:rsid w:val="00047D63"/>
    <w:rsid w:val="00056A54"/>
    <w:rsid w:val="00065815"/>
    <w:rsid w:val="000775EF"/>
    <w:rsid w:val="000952B6"/>
    <w:rsid w:val="000A2411"/>
    <w:rsid w:val="000B34F2"/>
    <w:rsid w:val="000B4889"/>
    <w:rsid w:val="000C2E9E"/>
    <w:rsid w:val="000D1170"/>
    <w:rsid w:val="000D2467"/>
    <w:rsid w:val="000D570C"/>
    <w:rsid w:val="0010658C"/>
    <w:rsid w:val="00114500"/>
    <w:rsid w:val="00123396"/>
    <w:rsid w:val="00152C2C"/>
    <w:rsid w:val="001633C5"/>
    <w:rsid w:val="0017300D"/>
    <w:rsid w:val="00180768"/>
    <w:rsid w:val="0018208B"/>
    <w:rsid w:val="001A3552"/>
    <w:rsid w:val="001A728D"/>
    <w:rsid w:val="001B5604"/>
    <w:rsid w:val="001E3C0B"/>
    <w:rsid w:val="002162B1"/>
    <w:rsid w:val="002210D4"/>
    <w:rsid w:val="002543BF"/>
    <w:rsid w:val="0026212E"/>
    <w:rsid w:val="00280D65"/>
    <w:rsid w:val="002A4519"/>
    <w:rsid w:val="002C4C8F"/>
    <w:rsid w:val="002C5F35"/>
    <w:rsid w:val="002D59FD"/>
    <w:rsid w:val="00302152"/>
    <w:rsid w:val="003076B4"/>
    <w:rsid w:val="00333745"/>
    <w:rsid w:val="003507FF"/>
    <w:rsid w:val="003538D6"/>
    <w:rsid w:val="00354533"/>
    <w:rsid w:val="00361256"/>
    <w:rsid w:val="003742DB"/>
    <w:rsid w:val="00385762"/>
    <w:rsid w:val="003A04C0"/>
    <w:rsid w:val="003A34A1"/>
    <w:rsid w:val="003B4107"/>
    <w:rsid w:val="003B4A95"/>
    <w:rsid w:val="003B5C18"/>
    <w:rsid w:val="003B6C37"/>
    <w:rsid w:val="003D6227"/>
    <w:rsid w:val="003F712C"/>
    <w:rsid w:val="00452025"/>
    <w:rsid w:val="00454570"/>
    <w:rsid w:val="00460F4E"/>
    <w:rsid w:val="00471206"/>
    <w:rsid w:val="00481839"/>
    <w:rsid w:val="004C6765"/>
    <w:rsid w:val="004D37E6"/>
    <w:rsid w:val="004E0113"/>
    <w:rsid w:val="004E58E7"/>
    <w:rsid w:val="004F24F8"/>
    <w:rsid w:val="004F5097"/>
    <w:rsid w:val="004F7D0F"/>
    <w:rsid w:val="005040D6"/>
    <w:rsid w:val="00505FCB"/>
    <w:rsid w:val="0050788A"/>
    <w:rsid w:val="005130BD"/>
    <w:rsid w:val="005132D6"/>
    <w:rsid w:val="005232DC"/>
    <w:rsid w:val="00532379"/>
    <w:rsid w:val="0054544C"/>
    <w:rsid w:val="00564196"/>
    <w:rsid w:val="00587072"/>
    <w:rsid w:val="005A3514"/>
    <w:rsid w:val="005C20BA"/>
    <w:rsid w:val="0060187C"/>
    <w:rsid w:val="00603FC6"/>
    <w:rsid w:val="00605EE1"/>
    <w:rsid w:val="006521C4"/>
    <w:rsid w:val="00682889"/>
    <w:rsid w:val="006834B4"/>
    <w:rsid w:val="0068363E"/>
    <w:rsid w:val="00684776"/>
    <w:rsid w:val="0068689F"/>
    <w:rsid w:val="006A2BA5"/>
    <w:rsid w:val="006A382F"/>
    <w:rsid w:val="006B20FC"/>
    <w:rsid w:val="0070428F"/>
    <w:rsid w:val="00705DE2"/>
    <w:rsid w:val="00721B02"/>
    <w:rsid w:val="007271A5"/>
    <w:rsid w:val="0073550F"/>
    <w:rsid w:val="0074519E"/>
    <w:rsid w:val="0076789E"/>
    <w:rsid w:val="00775F10"/>
    <w:rsid w:val="007971D0"/>
    <w:rsid w:val="007B328D"/>
    <w:rsid w:val="007B4392"/>
    <w:rsid w:val="007C4DFC"/>
    <w:rsid w:val="007C65D3"/>
    <w:rsid w:val="00802A4C"/>
    <w:rsid w:val="00816DE9"/>
    <w:rsid w:val="00822EF3"/>
    <w:rsid w:val="00834942"/>
    <w:rsid w:val="00844836"/>
    <w:rsid w:val="00863F7E"/>
    <w:rsid w:val="00870496"/>
    <w:rsid w:val="008742F6"/>
    <w:rsid w:val="00884179"/>
    <w:rsid w:val="00890F01"/>
    <w:rsid w:val="0089177D"/>
    <w:rsid w:val="008B701A"/>
    <w:rsid w:val="008E1EDE"/>
    <w:rsid w:val="008F1B4D"/>
    <w:rsid w:val="00934A0E"/>
    <w:rsid w:val="0097454B"/>
    <w:rsid w:val="00986264"/>
    <w:rsid w:val="00987AA1"/>
    <w:rsid w:val="009B061C"/>
    <w:rsid w:val="009B43C4"/>
    <w:rsid w:val="009B44D1"/>
    <w:rsid w:val="009D5C7A"/>
    <w:rsid w:val="00A30759"/>
    <w:rsid w:val="00A4243E"/>
    <w:rsid w:val="00A65C19"/>
    <w:rsid w:val="00A867D3"/>
    <w:rsid w:val="00A900EC"/>
    <w:rsid w:val="00AA3B24"/>
    <w:rsid w:val="00AA3D78"/>
    <w:rsid w:val="00AC6480"/>
    <w:rsid w:val="00AE415E"/>
    <w:rsid w:val="00AF108F"/>
    <w:rsid w:val="00AF37D6"/>
    <w:rsid w:val="00B01D15"/>
    <w:rsid w:val="00B1336A"/>
    <w:rsid w:val="00B267DC"/>
    <w:rsid w:val="00B30A61"/>
    <w:rsid w:val="00B44834"/>
    <w:rsid w:val="00B53953"/>
    <w:rsid w:val="00B55CF3"/>
    <w:rsid w:val="00B649C0"/>
    <w:rsid w:val="00BA2276"/>
    <w:rsid w:val="00BA73CF"/>
    <w:rsid w:val="00BB54EE"/>
    <w:rsid w:val="00BE1CE3"/>
    <w:rsid w:val="00C0360D"/>
    <w:rsid w:val="00C05B35"/>
    <w:rsid w:val="00C11576"/>
    <w:rsid w:val="00C25DBF"/>
    <w:rsid w:val="00C44821"/>
    <w:rsid w:val="00C45165"/>
    <w:rsid w:val="00C501B5"/>
    <w:rsid w:val="00CA2020"/>
    <w:rsid w:val="00CB09CF"/>
    <w:rsid w:val="00CB17B5"/>
    <w:rsid w:val="00CC11AD"/>
    <w:rsid w:val="00CD7CA4"/>
    <w:rsid w:val="00CE1263"/>
    <w:rsid w:val="00D016AA"/>
    <w:rsid w:val="00D30A91"/>
    <w:rsid w:val="00D36361"/>
    <w:rsid w:val="00D42F61"/>
    <w:rsid w:val="00D47111"/>
    <w:rsid w:val="00D65E95"/>
    <w:rsid w:val="00D6603D"/>
    <w:rsid w:val="00D701A8"/>
    <w:rsid w:val="00D71347"/>
    <w:rsid w:val="00D84556"/>
    <w:rsid w:val="00D86487"/>
    <w:rsid w:val="00D93868"/>
    <w:rsid w:val="00DA3106"/>
    <w:rsid w:val="00DB747A"/>
    <w:rsid w:val="00DC3CE8"/>
    <w:rsid w:val="00DE6EBD"/>
    <w:rsid w:val="00DF60C6"/>
    <w:rsid w:val="00DF6ECB"/>
    <w:rsid w:val="00E038F4"/>
    <w:rsid w:val="00E10852"/>
    <w:rsid w:val="00E12CFF"/>
    <w:rsid w:val="00E145F2"/>
    <w:rsid w:val="00E14C3C"/>
    <w:rsid w:val="00E234DD"/>
    <w:rsid w:val="00E30A6D"/>
    <w:rsid w:val="00E33F36"/>
    <w:rsid w:val="00E3554F"/>
    <w:rsid w:val="00E47ADF"/>
    <w:rsid w:val="00E60A06"/>
    <w:rsid w:val="00E616A6"/>
    <w:rsid w:val="00E64E4F"/>
    <w:rsid w:val="00E93FB6"/>
    <w:rsid w:val="00EA7289"/>
    <w:rsid w:val="00EB4C8D"/>
    <w:rsid w:val="00EC6A58"/>
    <w:rsid w:val="00ED2B2E"/>
    <w:rsid w:val="00ED7E8D"/>
    <w:rsid w:val="00EF0F72"/>
    <w:rsid w:val="00F1200D"/>
    <w:rsid w:val="00F13A23"/>
    <w:rsid w:val="00F15089"/>
    <w:rsid w:val="00F16E10"/>
    <w:rsid w:val="00F22E4A"/>
    <w:rsid w:val="00F30A89"/>
    <w:rsid w:val="00F34EEE"/>
    <w:rsid w:val="00F370AA"/>
    <w:rsid w:val="00F4126B"/>
    <w:rsid w:val="00F44B95"/>
    <w:rsid w:val="00F450AC"/>
    <w:rsid w:val="00F97D23"/>
    <w:rsid w:val="00FB4ADF"/>
    <w:rsid w:val="00FC3996"/>
    <w:rsid w:val="00FC56B3"/>
    <w:rsid w:val="00FD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0C4FDCA1"/>
  <w15:chartTrackingRefBased/>
  <w15:docId w15:val="{00EB5742-259D-4300-9A23-AEDD1F5A2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A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820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8208B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C2E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E9E"/>
  </w:style>
  <w:style w:type="paragraph" w:styleId="Footer">
    <w:name w:val="footer"/>
    <w:basedOn w:val="Normal"/>
    <w:link w:val="FooterChar"/>
    <w:uiPriority w:val="99"/>
    <w:unhideWhenUsed/>
    <w:rsid w:val="000C2E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E9E"/>
  </w:style>
  <w:style w:type="table" w:styleId="TableGrid">
    <w:name w:val="Table Grid"/>
    <w:basedOn w:val="TableNormal"/>
    <w:uiPriority w:val="39"/>
    <w:rsid w:val="00045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B43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43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43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43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439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3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39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22EF3"/>
    <w:rPr>
      <w:color w:val="0563C1" w:themeColor="hyperlink"/>
      <w:u w:val="single"/>
    </w:rPr>
  </w:style>
  <w:style w:type="paragraph" w:customStyle="1" w:styleId="Default">
    <w:name w:val="Default"/>
    <w:rsid w:val="001807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9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05330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71358123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1015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4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3" w:color="CCCCCC"/>
                            <w:bottom w:val="single" w:sz="6" w:space="3" w:color="CCCCCC"/>
                            <w:right w:val="single" w:sz="6" w:space="3" w:color="CCCCCC"/>
                          </w:divBdr>
                          <w:divsChild>
                            <w:div w:id="142624456">
                              <w:marLeft w:val="9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9" w:color="EEEEEE"/>
                                <w:left w:val="single" w:sz="6" w:space="9" w:color="EEEEEE"/>
                                <w:bottom w:val="single" w:sz="6" w:space="9" w:color="EEEEEE"/>
                                <w:right w:val="single" w:sz="6" w:space="9" w:color="EEEEEE"/>
                              </w:divBdr>
                              <w:divsChild>
                                <w:div w:id="2112388168">
                                  <w:marLeft w:val="0"/>
                                  <w:marRight w:val="0"/>
                                  <w:marTop w:val="0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5" w:color="DDDDDD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76F2C-7349-48A1-B490-035F39BD9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4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Finan</dc:creator>
  <cp:keywords/>
  <dc:description/>
  <cp:lastModifiedBy>Louise Elkin</cp:lastModifiedBy>
  <cp:revision>57</cp:revision>
  <cp:lastPrinted>2020-05-19T05:31:00Z</cp:lastPrinted>
  <dcterms:created xsi:type="dcterms:W3CDTF">2020-05-18T06:07:00Z</dcterms:created>
  <dcterms:modified xsi:type="dcterms:W3CDTF">2021-03-11T07:00:00Z</dcterms:modified>
</cp:coreProperties>
</file>